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/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422EAB" w:rsidRPr="00585E80" w:rsidRDefault="00422EAB" w:rsidP="007E7DE0"/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8D0333"/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DD773B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DD773B" w:rsidP="00DD7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biostatystyki</w:t>
            </w:r>
          </w:p>
          <w:p w:rsidR="00C15CCA" w:rsidRPr="00C15CCA" w:rsidRDefault="00C15CCA" w:rsidP="00DD773B">
            <w:pPr>
              <w:rPr>
                <w:sz w:val="24"/>
                <w:szCs w:val="24"/>
              </w:rPr>
            </w:pPr>
            <w:r w:rsidRPr="00C15CCA">
              <w:rPr>
                <w:color w:val="002060"/>
                <w:sz w:val="24"/>
                <w:szCs w:val="24"/>
              </w:rPr>
              <w:t>semestr letni</w:t>
            </w: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EF03DD" w:rsidRPr="00C15CCA" w:rsidRDefault="00C15CCA" w:rsidP="00EF03DD">
            <w:pPr>
              <w:pBdr>
                <w:bottom w:val="single" w:sz="4" w:space="1" w:color="auto"/>
              </w:pBdr>
              <w:rPr>
                <w:b/>
                <w:color w:val="002060"/>
              </w:rPr>
            </w:pPr>
            <w:r w:rsidRPr="00C15CCA">
              <w:rPr>
                <w:color w:val="002060"/>
                <w:sz w:val="24"/>
                <w:szCs w:val="24"/>
              </w:rPr>
              <w:t>semestr letni</w:t>
            </w:r>
          </w:p>
          <w:p w:rsidR="00DD773B" w:rsidRDefault="00DD773B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CE00EE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DD773B" w:rsidRDefault="00DD773B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Zarządzanie bibliografią</w:t>
            </w:r>
            <w:r w:rsidR="00696C72">
              <w:rPr>
                <w:b/>
              </w:rPr>
              <w:t xml:space="preserve"> i praca z piśmiennictwem naukowym </w:t>
            </w:r>
            <w:r>
              <w:rPr>
                <w:b/>
              </w:rPr>
              <w:t xml:space="preserve"> z</w:t>
            </w:r>
            <w:r w:rsidR="00696C72">
              <w:rPr>
                <w:b/>
              </w:rPr>
              <w:t xml:space="preserve"> użyciem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</w:rPr>
              <w:t xml:space="preserve"> </w:t>
            </w:r>
            <w:r w:rsidR="00AA1C9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biomedycznych </w:t>
            </w:r>
            <w:r w:rsidR="00CE00EE" w:rsidRPr="00696C72">
              <w:rPr>
                <w:b/>
              </w:rPr>
              <w:t xml:space="preserve"> </w:t>
            </w:r>
            <w:r w:rsidR="002C515D" w:rsidRPr="00696C72">
              <w:rPr>
                <w:b/>
              </w:rPr>
              <w:t>(15 h)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DD773B" w:rsidRPr="00DE079D" w:rsidRDefault="00DD773B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Default="00CE00EE" w:rsidP="00CE00EE">
            <w:pPr>
              <w:rPr>
                <w:b/>
              </w:rPr>
            </w:pPr>
          </w:p>
          <w:p w:rsidR="00DD773B" w:rsidRPr="0019402B" w:rsidRDefault="00DD773B" w:rsidP="00CE00EE">
            <w:pPr>
              <w:rPr>
                <w:b/>
              </w:rPr>
            </w:pPr>
          </w:p>
          <w:p w:rsidR="00CE00EE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DD773B">
              <w:rPr>
                <w:b/>
                <w:color w:val="1F497D" w:themeColor="text2"/>
              </w:rPr>
              <w:t>końca czerwca 2019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422033" w:rsidRDefault="00422033" w:rsidP="0080091B">
            <w:pPr>
              <w:rPr>
                <w:color w:val="FF0000"/>
                <w:sz w:val="16"/>
                <w:szCs w:val="16"/>
              </w:rPr>
            </w:pP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DF1AA5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8E564B" w:rsidRDefault="008E564B" w:rsidP="008E564B">
            <w:pPr>
              <w:rPr>
                <w:color w:val="FF0000"/>
                <w:sz w:val="16"/>
                <w:szCs w:val="16"/>
              </w:rPr>
            </w:pPr>
          </w:p>
          <w:p w:rsidR="008D0333" w:rsidRDefault="008D0333" w:rsidP="008D0333"/>
          <w:p w:rsidR="00DF1AA5" w:rsidRDefault="00DF1AA5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8D0333" w:rsidRDefault="008D0333" w:rsidP="00DF1AA5">
            <w:pPr>
              <w:rPr>
                <w:color w:val="1F497D" w:themeColor="text2"/>
                <w:sz w:val="20"/>
                <w:szCs w:val="20"/>
              </w:rPr>
            </w:pPr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696C72" w:rsidP="00DF1AA5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E00EE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biomedycznych </w:t>
            </w:r>
            <w:r w:rsidR="006A48F0" w:rsidRPr="00DE079D">
              <w:rPr>
                <w:b/>
              </w:rPr>
              <w:t xml:space="preserve"> </w:t>
            </w:r>
            <w:r w:rsidR="002C515D">
              <w:rPr>
                <w:b/>
              </w:rPr>
              <w:t>(15 h)</w:t>
            </w:r>
          </w:p>
          <w:p w:rsidR="006A48F0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DD773B" w:rsidRPr="00DE079D" w:rsidRDefault="00DD773B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A48F0" w:rsidRDefault="006A48F0" w:rsidP="006A48F0">
            <w:pPr>
              <w:rPr>
                <w:b/>
              </w:rPr>
            </w:pPr>
          </w:p>
          <w:p w:rsidR="00DD773B" w:rsidRPr="0019402B" w:rsidRDefault="00DD773B" w:rsidP="006A48F0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</w:p>
          <w:p w:rsidR="00696C72" w:rsidRDefault="00696C72" w:rsidP="00696C72">
            <w:pPr>
              <w:pStyle w:val="Akapitzlist"/>
              <w:rPr>
                <w:b/>
              </w:rPr>
            </w:pP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ind w:left="360"/>
            </w:pP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DD773B"/>
        </w:tc>
        <w:tc>
          <w:tcPr>
            <w:tcW w:w="3994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6945B1" w:rsidRPr="00B50C23" w:rsidRDefault="006945B1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696C72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E00EE">
              <w:rPr>
                <w:b/>
              </w:rPr>
              <w:t xml:space="preserve"> </w:t>
            </w:r>
            <w:r w:rsidR="002C515D">
              <w:rPr>
                <w:b/>
              </w:rPr>
              <w:t>(</w:t>
            </w:r>
            <w:r w:rsidR="002C515D" w:rsidRPr="002C515D">
              <w:rPr>
                <w:b/>
                <w:sz w:val="18"/>
                <w:szCs w:val="18"/>
              </w:rPr>
              <w:t>15 h</w:t>
            </w:r>
            <w:r w:rsidR="002C515D">
              <w:rPr>
                <w:b/>
              </w:rPr>
              <w:t>)</w:t>
            </w:r>
            <w:r w:rsidR="008B7C58">
              <w:rPr>
                <w:b/>
              </w:rPr>
              <w:t xml:space="preserve"> </w:t>
            </w:r>
            <w:r w:rsidR="00AA1C9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biomedycznych </w:t>
            </w:r>
            <w:r w:rsidR="006A48F0" w:rsidRPr="00DE079D">
              <w:rPr>
                <w:b/>
              </w:rPr>
              <w:t xml:space="preserve"> </w:t>
            </w:r>
            <w:r w:rsidR="002C515D">
              <w:rPr>
                <w:b/>
              </w:rPr>
              <w:t>(15 h)</w:t>
            </w:r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</w:p>
          <w:p w:rsid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DD773B" w:rsidRDefault="00251537" w:rsidP="00251537">
            <w:pPr>
              <w:rPr>
                <w:b/>
                <w:sz w:val="24"/>
                <w:szCs w:val="24"/>
              </w:rPr>
            </w:pPr>
            <w:r w:rsidRPr="00DD773B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 w:rsidRPr="00DD773B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D773B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DD773B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DD773B">
              <w:rPr>
                <w:color w:val="FF0000"/>
                <w:sz w:val="18"/>
                <w:szCs w:val="18"/>
              </w:rPr>
              <w:t>)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DD773B" w:rsidRDefault="00251537" w:rsidP="00251537">
            <w:pPr>
              <w:rPr>
                <w:b/>
              </w:rPr>
            </w:pPr>
            <w:r w:rsidRPr="00DD773B">
              <w:rPr>
                <w:b/>
                <w:i/>
              </w:rPr>
              <w:t>I część)</w:t>
            </w:r>
            <w:r w:rsidRPr="00DD773B">
              <w:rPr>
                <w:b/>
              </w:rPr>
              <w:t xml:space="preserve">     Seminarium wprowadzające </w:t>
            </w:r>
          </w:p>
          <w:p w:rsidR="00251537" w:rsidRPr="00DD773B" w:rsidRDefault="004B1801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b/>
                <w:color w:val="1F497D" w:themeColor="text2"/>
              </w:rPr>
              <w:t>5</w:t>
            </w:r>
            <w:r w:rsidR="00251537" w:rsidRPr="00DD773B">
              <w:rPr>
                <w:b/>
                <w:color w:val="1F497D" w:themeColor="text2"/>
              </w:rPr>
              <w:t>.10.201</w:t>
            </w:r>
            <w:r w:rsidRPr="00DD773B">
              <w:rPr>
                <w:b/>
                <w:color w:val="1F497D" w:themeColor="text2"/>
              </w:rPr>
              <w:t>8</w:t>
            </w:r>
            <w:r w:rsidR="00251537" w:rsidRPr="00DD773B">
              <w:rPr>
                <w:b/>
                <w:color w:val="1F497D" w:themeColor="text2"/>
              </w:rPr>
              <w:t xml:space="preserve"> r.</w:t>
            </w:r>
          </w:p>
          <w:p w:rsidR="00251537" w:rsidRPr="00DD773B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4B1801" w:rsidRPr="00DD773B">
              <w:rPr>
                <w:color w:val="1F497D" w:themeColor="text2"/>
                <w:sz w:val="20"/>
                <w:szCs w:val="20"/>
              </w:rPr>
              <w:t>8 budynek Biblioteki</w:t>
            </w:r>
            <w:r w:rsidRPr="00DD773B">
              <w:rPr>
                <w:color w:val="1F497D" w:themeColor="text2"/>
                <w:sz w:val="20"/>
                <w:szCs w:val="20"/>
              </w:rPr>
              <w:t xml:space="preserve"> (CBI) </w:t>
            </w:r>
            <w:r w:rsidR="004B1801" w:rsidRPr="00DD773B">
              <w:rPr>
                <w:color w:val="1F497D" w:themeColor="text2"/>
                <w:sz w:val="20"/>
                <w:szCs w:val="20"/>
              </w:rPr>
              <w:t>parter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10.00-11.30</w:t>
            </w:r>
            <w:r w:rsidR="009D725A">
              <w:rPr>
                <w:b/>
                <w:color w:val="1F497D" w:themeColor="text2"/>
              </w:rPr>
              <w:t xml:space="preserve"> </w:t>
            </w:r>
            <w:r w:rsidR="009D725A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12.00-13.30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III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14.00-15.30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IV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16.00-17.30</w:t>
            </w: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sz w:val="20"/>
                <w:szCs w:val="20"/>
              </w:rPr>
              <w:t xml:space="preserve">Prowadząca zajęcia: dr </w:t>
            </w:r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DD773B" w:rsidRDefault="00251537" w:rsidP="00251537">
            <w:pPr>
              <w:rPr>
                <w:sz w:val="20"/>
                <w:szCs w:val="20"/>
              </w:rPr>
            </w:pPr>
            <w:r w:rsidRPr="00DD773B">
              <w:rPr>
                <w:b/>
                <w:i/>
              </w:rPr>
              <w:t>II część)</w:t>
            </w:r>
            <w:r w:rsidRPr="00DD773B">
              <w:rPr>
                <w:b/>
              </w:rPr>
              <w:t xml:space="preserve">  Wykłady (bez podziału na grupy)</w:t>
            </w:r>
          </w:p>
          <w:p w:rsidR="00251537" w:rsidRPr="00DD773B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DD773B" w:rsidRDefault="004B1801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b/>
                <w:color w:val="1F497D" w:themeColor="text2"/>
              </w:rPr>
              <w:t>godz. 15.3</w:t>
            </w:r>
            <w:r w:rsidR="00544362" w:rsidRPr="00DD773B">
              <w:rPr>
                <w:b/>
                <w:color w:val="1F497D" w:themeColor="text2"/>
              </w:rPr>
              <w:t>0-17.3</w:t>
            </w:r>
            <w:r w:rsidR="00251537" w:rsidRPr="00DD773B">
              <w:rPr>
                <w:b/>
                <w:color w:val="1F497D" w:themeColor="text2"/>
              </w:rPr>
              <w:t>0</w:t>
            </w:r>
          </w:p>
          <w:p w:rsidR="00251537" w:rsidRPr="00DD773B" w:rsidRDefault="004B1801" w:rsidP="00251537">
            <w:pPr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8</w:t>
            </w:r>
            <w:r w:rsidR="000D68FD" w:rsidRPr="00DD773B">
              <w:rPr>
                <w:b/>
                <w:color w:val="1F497D" w:themeColor="text2"/>
              </w:rPr>
              <w:t xml:space="preserve">.10, </w:t>
            </w:r>
            <w:r w:rsidR="00251537" w:rsidRPr="00DD773B">
              <w:rPr>
                <w:b/>
                <w:color w:val="1F497D" w:themeColor="text2"/>
              </w:rPr>
              <w:t>1</w:t>
            </w:r>
            <w:r w:rsidRPr="00DD773B">
              <w:rPr>
                <w:b/>
                <w:color w:val="1F497D" w:themeColor="text2"/>
              </w:rPr>
              <w:t>5.10, 22</w:t>
            </w:r>
            <w:r w:rsidR="00251537" w:rsidRPr="00DD773B">
              <w:rPr>
                <w:b/>
                <w:color w:val="1F497D" w:themeColor="text2"/>
              </w:rPr>
              <w:t xml:space="preserve">.10, </w:t>
            </w:r>
            <w:r w:rsidRPr="00DD773B">
              <w:rPr>
                <w:b/>
                <w:color w:val="1F497D" w:themeColor="text2"/>
              </w:rPr>
              <w:t>29.10, 5</w:t>
            </w:r>
            <w:r w:rsidR="00251537" w:rsidRPr="00DD773B">
              <w:rPr>
                <w:b/>
                <w:color w:val="1F497D" w:themeColor="text2"/>
              </w:rPr>
              <w:t xml:space="preserve">.11, </w:t>
            </w:r>
            <w:r w:rsidRPr="00DD773B">
              <w:rPr>
                <w:b/>
                <w:color w:val="1F497D" w:themeColor="text2"/>
              </w:rPr>
              <w:t>12.11, 26</w:t>
            </w:r>
            <w:r w:rsidR="00251537" w:rsidRPr="00DD773B">
              <w:rPr>
                <w:b/>
                <w:color w:val="1F497D" w:themeColor="text2"/>
              </w:rPr>
              <w:t>.11</w:t>
            </w:r>
            <w:r w:rsidR="001453D8">
              <w:rPr>
                <w:b/>
                <w:color w:val="1F497D" w:themeColor="text2"/>
              </w:rPr>
              <w:t>, 3.12.</w:t>
            </w:r>
            <w:r w:rsidR="00251537" w:rsidRPr="00DD773B">
              <w:rPr>
                <w:b/>
                <w:color w:val="1F497D" w:themeColor="text2"/>
              </w:rPr>
              <w:t xml:space="preserve"> 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sz w:val="20"/>
                <w:szCs w:val="20"/>
              </w:rPr>
              <w:t xml:space="preserve">Prowadząca zajęcia: dr </w:t>
            </w:r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773B" w:rsidRDefault="00DD773B" w:rsidP="00DD773B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773B" w:rsidRPr="00294703" w:rsidRDefault="00DD773B" w:rsidP="00DD773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D773B" w:rsidRPr="00021CF3" w:rsidRDefault="00DD773B" w:rsidP="00DD773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9D725A">
              <w:rPr>
                <w:color w:val="1F497D" w:themeColor="text2"/>
                <w:sz w:val="20"/>
                <w:szCs w:val="20"/>
              </w:rPr>
              <w:t xml:space="preserve"> </w:t>
            </w:r>
            <w:r w:rsidR="009D725A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D773B" w:rsidRPr="00943644" w:rsidRDefault="00DD773B" w:rsidP="00DD773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251537" w:rsidRDefault="00DD773B" w:rsidP="00DD773B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AD0ADF" w:rsidRDefault="00AD0ADF" w:rsidP="00AD0ADF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15.30-17.45</w:t>
            </w:r>
          </w:p>
          <w:p w:rsidR="00AD0ADF" w:rsidRDefault="00AD0ADF" w:rsidP="00AD0ADF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AD0ADF" w:rsidRDefault="00AD0ADF" w:rsidP="00AD0AD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  <w:r w:rsidR="009D725A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AD0ADF" w:rsidRDefault="00AD0ADF" w:rsidP="00AD0ADF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AD0ADF" w:rsidRDefault="00AD0ADF" w:rsidP="00AD0AD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AD0ADF" w:rsidRDefault="00AD0ADF" w:rsidP="00AD0ADF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AD0ADF" w:rsidRDefault="00AD0ADF" w:rsidP="00AD0AD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AD0ADF" w:rsidRDefault="00AD0ADF" w:rsidP="00AD0ADF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AD0ADF" w:rsidRDefault="00AD0ADF" w:rsidP="00AD0AD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AD0ADF" w:rsidRDefault="00AD0ADF" w:rsidP="00AD0AD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FC6291" w:rsidRDefault="00FC6291" w:rsidP="00DD773B">
            <w:pPr>
              <w:pStyle w:val="Akapitzlist"/>
              <w:ind w:left="-45"/>
              <w:rPr>
                <w:b/>
              </w:rPr>
            </w:pPr>
          </w:p>
          <w:p w:rsidR="00DD773B" w:rsidRPr="0027130A" w:rsidRDefault="00DD773B" w:rsidP="00DD773B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5460AE" w:rsidRDefault="005460AE" w:rsidP="005460AE">
            <w:pPr>
              <w:rPr>
                <w:sz w:val="20"/>
                <w:szCs w:val="20"/>
              </w:rPr>
            </w:pP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D300C7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DD773B" w:rsidRDefault="00DD773B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DD773B" w:rsidRDefault="00DD773B" w:rsidP="00DD773B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696C72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9B612A">
              <w:rPr>
                <w:b/>
              </w:rPr>
              <w:t xml:space="preserve"> </w:t>
            </w:r>
          </w:p>
          <w:p w:rsidR="009B612A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B64CA" w:rsidRPr="00AD4054" w:rsidRDefault="00647E3A" w:rsidP="006B64CA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B64CA">
              <w:rPr>
                <w:b/>
                <w:color w:val="1F497D" w:themeColor="text2"/>
              </w:rPr>
              <w:t>18.12</w:t>
            </w:r>
            <w:r w:rsidR="006B64CA" w:rsidRPr="00AD4054">
              <w:rPr>
                <w:b/>
                <w:color w:val="1F497D" w:themeColor="text2"/>
              </w:rPr>
              <w:t>.201</w:t>
            </w:r>
            <w:r w:rsidR="006B64CA">
              <w:rPr>
                <w:b/>
                <w:color w:val="1F497D" w:themeColor="text2"/>
              </w:rPr>
              <w:t>8 r. – godz. 12.3</w:t>
            </w:r>
            <w:r w:rsidR="006B64CA" w:rsidRPr="00AD4054">
              <w:rPr>
                <w:b/>
                <w:color w:val="1F497D" w:themeColor="text2"/>
              </w:rPr>
              <w:t>0</w:t>
            </w:r>
            <w:r w:rsidR="006B64CA"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</w:t>
            </w:r>
            <w:r>
              <w:rPr>
                <w:b/>
              </w:rPr>
              <w:lastRenderedPageBreak/>
              <w:t xml:space="preserve">regresji w badaniach biomedycznych </w:t>
            </w:r>
            <w:r w:rsidR="002C515D">
              <w:rPr>
                <w:b/>
              </w:rPr>
              <w:t>(15 h)</w:t>
            </w:r>
            <w:r w:rsidR="006A48F0" w:rsidRPr="00DE079D">
              <w:rPr>
                <w:b/>
              </w:rPr>
              <w:t xml:space="preserve"> </w:t>
            </w:r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6A48F0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043D7E" w:rsidRDefault="00F27F6B" w:rsidP="00F27F6B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Default="0095708B" w:rsidP="00CE00EE"/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  <w:bookmarkStart w:id="0" w:name="_GoBack"/>
            <w:bookmarkEnd w:id="0"/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95708B" w:rsidRDefault="0095708B" w:rsidP="00DD773B"/>
          <w:p w:rsidR="00DD773B" w:rsidRDefault="00DD773B" w:rsidP="00DD773B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55" w:rsidRDefault="00781955" w:rsidP="0025093A">
      <w:pPr>
        <w:spacing w:after="0" w:line="240" w:lineRule="auto"/>
      </w:pPr>
      <w:r>
        <w:separator/>
      </w:r>
    </w:p>
  </w:endnote>
  <w:endnote w:type="continuationSeparator" w:id="0">
    <w:p w:rsidR="00781955" w:rsidRDefault="00781955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55" w:rsidRDefault="00781955" w:rsidP="0025093A">
      <w:pPr>
        <w:spacing w:after="0" w:line="240" w:lineRule="auto"/>
      </w:pPr>
      <w:r>
        <w:separator/>
      </w:r>
    </w:p>
  </w:footnote>
  <w:footnote w:type="continuationSeparator" w:id="0">
    <w:p w:rsidR="00781955" w:rsidRDefault="00781955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453D8"/>
    <w:rsid w:val="001608DE"/>
    <w:rsid w:val="001744DC"/>
    <w:rsid w:val="00191DA8"/>
    <w:rsid w:val="001B3709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1DF2"/>
    <w:rsid w:val="003674AD"/>
    <w:rsid w:val="00372399"/>
    <w:rsid w:val="00377365"/>
    <w:rsid w:val="00392104"/>
    <w:rsid w:val="00394266"/>
    <w:rsid w:val="003A7F5F"/>
    <w:rsid w:val="003D5CF8"/>
    <w:rsid w:val="003F4874"/>
    <w:rsid w:val="00422033"/>
    <w:rsid w:val="00422EAB"/>
    <w:rsid w:val="0043068D"/>
    <w:rsid w:val="004372E7"/>
    <w:rsid w:val="00474A87"/>
    <w:rsid w:val="0047671D"/>
    <w:rsid w:val="004768C4"/>
    <w:rsid w:val="00485A99"/>
    <w:rsid w:val="004B1801"/>
    <w:rsid w:val="004C5BEE"/>
    <w:rsid w:val="004D4C6D"/>
    <w:rsid w:val="004D7E3E"/>
    <w:rsid w:val="00505ECF"/>
    <w:rsid w:val="00534669"/>
    <w:rsid w:val="00536056"/>
    <w:rsid w:val="005366C0"/>
    <w:rsid w:val="00544362"/>
    <w:rsid w:val="005460AE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96C72"/>
    <w:rsid w:val="006A44DD"/>
    <w:rsid w:val="006A48F0"/>
    <w:rsid w:val="006B64CA"/>
    <w:rsid w:val="006D0893"/>
    <w:rsid w:val="006F467C"/>
    <w:rsid w:val="00701A61"/>
    <w:rsid w:val="00703A97"/>
    <w:rsid w:val="00707015"/>
    <w:rsid w:val="00716E3B"/>
    <w:rsid w:val="00751D2A"/>
    <w:rsid w:val="00767E38"/>
    <w:rsid w:val="007770A2"/>
    <w:rsid w:val="00780C82"/>
    <w:rsid w:val="00781955"/>
    <w:rsid w:val="00790039"/>
    <w:rsid w:val="007C08CD"/>
    <w:rsid w:val="007E4EB3"/>
    <w:rsid w:val="007E7DE0"/>
    <w:rsid w:val="0080091B"/>
    <w:rsid w:val="0080744E"/>
    <w:rsid w:val="008250AF"/>
    <w:rsid w:val="00850FCF"/>
    <w:rsid w:val="00864342"/>
    <w:rsid w:val="008743EA"/>
    <w:rsid w:val="00876B72"/>
    <w:rsid w:val="00883689"/>
    <w:rsid w:val="00886848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E4E"/>
    <w:rsid w:val="00925B5E"/>
    <w:rsid w:val="0093770A"/>
    <w:rsid w:val="0094031F"/>
    <w:rsid w:val="00941E89"/>
    <w:rsid w:val="00945CD3"/>
    <w:rsid w:val="0095708B"/>
    <w:rsid w:val="009A79D8"/>
    <w:rsid w:val="009B31E4"/>
    <w:rsid w:val="009B5A47"/>
    <w:rsid w:val="009B612A"/>
    <w:rsid w:val="009B7D01"/>
    <w:rsid w:val="009C2C8F"/>
    <w:rsid w:val="009D725A"/>
    <w:rsid w:val="009E187F"/>
    <w:rsid w:val="009F7B85"/>
    <w:rsid w:val="00A02E89"/>
    <w:rsid w:val="00A1492D"/>
    <w:rsid w:val="00A406A2"/>
    <w:rsid w:val="00A506B4"/>
    <w:rsid w:val="00A621E1"/>
    <w:rsid w:val="00A63326"/>
    <w:rsid w:val="00A67057"/>
    <w:rsid w:val="00A7176C"/>
    <w:rsid w:val="00A84EBF"/>
    <w:rsid w:val="00AA1C94"/>
    <w:rsid w:val="00AB1D7B"/>
    <w:rsid w:val="00AC3287"/>
    <w:rsid w:val="00AC3636"/>
    <w:rsid w:val="00AD0ADF"/>
    <w:rsid w:val="00AD2917"/>
    <w:rsid w:val="00B00BDB"/>
    <w:rsid w:val="00B14524"/>
    <w:rsid w:val="00B1671C"/>
    <w:rsid w:val="00B20D34"/>
    <w:rsid w:val="00B36529"/>
    <w:rsid w:val="00B50C23"/>
    <w:rsid w:val="00B51815"/>
    <w:rsid w:val="00B70DDE"/>
    <w:rsid w:val="00BA4B33"/>
    <w:rsid w:val="00BB0F4B"/>
    <w:rsid w:val="00BB56AF"/>
    <w:rsid w:val="00BB7085"/>
    <w:rsid w:val="00BC05A7"/>
    <w:rsid w:val="00BD5EA6"/>
    <w:rsid w:val="00BE2A0E"/>
    <w:rsid w:val="00BF1FD9"/>
    <w:rsid w:val="00BF3D4B"/>
    <w:rsid w:val="00BF4921"/>
    <w:rsid w:val="00C15CCA"/>
    <w:rsid w:val="00C1791F"/>
    <w:rsid w:val="00C30D77"/>
    <w:rsid w:val="00C33BA6"/>
    <w:rsid w:val="00C5627B"/>
    <w:rsid w:val="00C80D33"/>
    <w:rsid w:val="00C902F8"/>
    <w:rsid w:val="00CA5CB1"/>
    <w:rsid w:val="00CE00EE"/>
    <w:rsid w:val="00D1517D"/>
    <w:rsid w:val="00D16B76"/>
    <w:rsid w:val="00D300C7"/>
    <w:rsid w:val="00D3772D"/>
    <w:rsid w:val="00D4262A"/>
    <w:rsid w:val="00DA3894"/>
    <w:rsid w:val="00DB47CF"/>
    <w:rsid w:val="00DC00F1"/>
    <w:rsid w:val="00DC0266"/>
    <w:rsid w:val="00DC5266"/>
    <w:rsid w:val="00DD68B1"/>
    <w:rsid w:val="00DD773B"/>
    <w:rsid w:val="00DE079D"/>
    <w:rsid w:val="00DE1010"/>
    <w:rsid w:val="00DE477E"/>
    <w:rsid w:val="00DE6260"/>
    <w:rsid w:val="00DF1AA5"/>
    <w:rsid w:val="00E025BD"/>
    <w:rsid w:val="00E13678"/>
    <w:rsid w:val="00E324DB"/>
    <w:rsid w:val="00E36B15"/>
    <w:rsid w:val="00E621A0"/>
    <w:rsid w:val="00E70B76"/>
    <w:rsid w:val="00E71494"/>
    <w:rsid w:val="00E76E36"/>
    <w:rsid w:val="00E81BA4"/>
    <w:rsid w:val="00EB333B"/>
    <w:rsid w:val="00EE2EB8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74BE1"/>
    <w:rsid w:val="00081B08"/>
    <w:rsid w:val="000972C3"/>
    <w:rsid w:val="000B7F01"/>
    <w:rsid w:val="000D5054"/>
    <w:rsid w:val="000E6764"/>
    <w:rsid w:val="001434AE"/>
    <w:rsid w:val="00185E65"/>
    <w:rsid w:val="00197B9A"/>
    <w:rsid w:val="001E489B"/>
    <w:rsid w:val="00221F68"/>
    <w:rsid w:val="00242203"/>
    <w:rsid w:val="002465D7"/>
    <w:rsid w:val="00263945"/>
    <w:rsid w:val="0028765B"/>
    <w:rsid w:val="002B45DF"/>
    <w:rsid w:val="00335C77"/>
    <w:rsid w:val="00375E98"/>
    <w:rsid w:val="003B0240"/>
    <w:rsid w:val="003E34D3"/>
    <w:rsid w:val="003E5605"/>
    <w:rsid w:val="003E6777"/>
    <w:rsid w:val="00435683"/>
    <w:rsid w:val="004622B1"/>
    <w:rsid w:val="00465607"/>
    <w:rsid w:val="004818AB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42361"/>
    <w:rsid w:val="0085135A"/>
    <w:rsid w:val="00877116"/>
    <w:rsid w:val="00893D4D"/>
    <w:rsid w:val="00894B84"/>
    <w:rsid w:val="00894FDC"/>
    <w:rsid w:val="008F19DB"/>
    <w:rsid w:val="00933D29"/>
    <w:rsid w:val="00974109"/>
    <w:rsid w:val="0098640B"/>
    <w:rsid w:val="009C32BA"/>
    <w:rsid w:val="00A00430"/>
    <w:rsid w:val="00A07B7D"/>
    <w:rsid w:val="00A10632"/>
    <w:rsid w:val="00A3679E"/>
    <w:rsid w:val="00A4616A"/>
    <w:rsid w:val="00A56979"/>
    <w:rsid w:val="00A674EF"/>
    <w:rsid w:val="00A8018A"/>
    <w:rsid w:val="00A853F6"/>
    <w:rsid w:val="00A85FEC"/>
    <w:rsid w:val="00AA0456"/>
    <w:rsid w:val="00B1102F"/>
    <w:rsid w:val="00B32C80"/>
    <w:rsid w:val="00B4260E"/>
    <w:rsid w:val="00B56A66"/>
    <w:rsid w:val="00B7172E"/>
    <w:rsid w:val="00C42229"/>
    <w:rsid w:val="00C73852"/>
    <w:rsid w:val="00CB4DC3"/>
    <w:rsid w:val="00CD322F"/>
    <w:rsid w:val="00CE403B"/>
    <w:rsid w:val="00D10BD1"/>
    <w:rsid w:val="00D2230E"/>
    <w:rsid w:val="00D6319F"/>
    <w:rsid w:val="00D83CBB"/>
    <w:rsid w:val="00DA7DE3"/>
    <w:rsid w:val="00E422D8"/>
    <w:rsid w:val="00EE2C45"/>
    <w:rsid w:val="00EE4648"/>
    <w:rsid w:val="00EF2B26"/>
    <w:rsid w:val="00F02D22"/>
    <w:rsid w:val="00F14983"/>
    <w:rsid w:val="00F219A5"/>
    <w:rsid w:val="00F51FD4"/>
    <w:rsid w:val="00F61DCA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2018/2019</vt:lpstr>
    </vt:vector>
  </TitlesOfParts>
  <Company>Microsoft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2018/2019</dc:title>
  <dc:creator>Justyna Dzwonkowska</dc:creator>
  <cp:lastModifiedBy>Małgorzata Majewska</cp:lastModifiedBy>
  <cp:revision>19</cp:revision>
  <dcterms:created xsi:type="dcterms:W3CDTF">2018-09-06T11:36:00Z</dcterms:created>
  <dcterms:modified xsi:type="dcterms:W3CDTF">2018-10-03T06:58:00Z</dcterms:modified>
</cp:coreProperties>
</file>