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9D3CCD" w:rsidP="009D3C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Pr="005D4FFF">
              <w:rPr>
                <w:b/>
                <w:color w:val="244061" w:themeColor="accent1" w:themeShade="80"/>
              </w:rPr>
              <w:t>godz. 9.00-14.30</w:t>
            </w:r>
          </w:p>
          <w:p w:rsidR="00B27A68" w:rsidRPr="005D4FFF" w:rsidRDefault="00B27A68" w:rsidP="00B27A68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1.AH 001 - Szpital Pediatryczny</w:t>
            </w: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>5.03.2018 r. - godz. 9.00-14.30</w:t>
            </w:r>
          </w:p>
          <w:p w:rsidR="009B77AB" w:rsidRDefault="00B27A68" w:rsidP="00B27A68">
            <w:pPr>
              <w:rPr>
                <w:color w:val="FF000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9B77AB" w:rsidRDefault="009B77AB" w:rsidP="009B77AB">
            <w:pPr>
              <w:rPr>
                <w:color w:val="FF0000"/>
                <w:sz w:val="20"/>
                <w:szCs w:val="20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94703" w:rsidRDefault="009B77AB" w:rsidP="009B77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9B77AB" w:rsidRDefault="009B77AB" w:rsidP="009B77AB">
            <w:pPr>
              <w:rPr>
                <w:b/>
                <w:color w:val="1F497D" w:themeColor="text2"/>
              </w:rPr>
            </w:pPr>
          </w:p>
          <w:p w:rsidR="009B77AB" w:rsidRPr="00C50C05" w:rsidRDefault="009B77AB" w:rsidP="009B7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24FA1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9B77AB" w:rsidRPr="009B77AB" w:rsidRDefault="009B77AB" w:rsidP="009B77AB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Default="00943644" w:rsidP="0094364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Default="00C55D15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2.10, 9.10, 16.10</w:t>
            </w:r>
            <w:r w:rsidR="001D05B8">
              <w:rPr>
                <w:b/>
                <w:color w:val="1F497D" w:themeColor="text2"/>
              </w:rPr>
              <w:t xml:space="preserve"> </w:t>
            </w:r>
            <w:r w:rsidR="00F42E5A">
              <w:rPr>
                <w:b/>
                <w:color w:val="1F497D" w:themeColor="text2"/>
              </w:rPr>
              <w:t xml:space="preserve">- 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F42E5A">
              <w:rPr>
                <w:color w:val="1F497D" w:themeColor="text2"/>
                <w:sz w:val="20"/>
                <w:szCs w:val="20"/>
              </w:rPr>
              <w:t>2</w:t>
            </w:r>
            <w:r w:rsidR="00943644">
              <w:rPr>
                <w:color w:val="1F497D" w:themeColor="text2"/>
                <w:sz w:val="20"/>
                <w:szCs w:val="20"/>
              </w:rPr>
              <w:t>12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C55D15" w:rsidRPr="00046AC7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23.10 -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141 Centrum Dydaktyczne</w:t>
            </w:r>
          </w:p>
          <w:p w:rsidR="00C55D15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30.10 -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943644" w:rsidRPr="00046AC7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6.11, 13.11, 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11.12, 18.12, 8</w:t>
            </w:r>
            <w:r w:rsid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1, 15.01, 22.01-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210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2018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6841A9" w:rsidRDefault="006841A9" w:rsidP="0068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8.06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FC45F1" w:rsidRDefault="006841A9" w:rsidP="006841A9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433CEC" w:rsidRDefault="00433CEC" w:rsidP="006841A9">
            <w:pPr>
              <w:rPr>
                <w:color w:val="1F497D" w:themeColor="text2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lastRenderedPageBreak/>
              <w:t>Pasierski</w:t>
            </w:r>
            <w:proofErr w:type="spellEnd"/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343286" w:rsidRDefault="00343286" w:rsidP="00343286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343286" w:rsidRDefault="00343286" w:rsidP="00343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2C097D" w:rsidRPr="00343286" w:rsidRDefault="00343286" w:rsidP="00343286">
            <w:pPr>
              <w:rPr>
                <w:b/>
              </w:rPr>
            </w:pPr>
            <w:r w:rsidRPr="0034328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2C097D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580BC9" w:rsidRDefault="00580BC9" w:rsidP="00580BC9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822014" w:rsidRDefault="00822014" w:rsidP="0082201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9.05, 16.05, 23.05 - godz. 13.00-15.00</w:t>
            </w:r>
          </w:p>
          <w:p w:rsidR="00580BC9" w:rsidRDefault="00822014" w:rsidP="0082201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30.05 - godz. 12.30-14.30</w:t>
            </w:r>
            <w:bookmarkStart w:id="0" w:name="_GoBack"/>
            <w:bookmarkEnd w:id="0"/>
          </w:p>
          <w:p w:rsidR="001B26FB" w:rsidRDefault="00580BC9" w:rsidP="00580BC9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prof. Joanna Górnicka</w:t>
            </w:r>
          </w:p>
          <w:p w:rsidR="00433CEC" w:rsidRDefault="00433CEC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D62E1" w:rsidRPr="00AD4054" w:rsidRDefault="00AD0F1C" w:rsidP="00FD62E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</w:t>
            </w:r>
            <w:r w:rsidR="00FD62E1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</w:t>
            </w:r>
            <w:r w:rsidR="00FD62E1" w:rsidRPr="00AD4054">
              <w:rPr>
                <w:b/>
                <w:color w:val="1F497D" w:themeColor="text2"/>
              </w:rPr>
              <w:t>.00</w:t>
            </w:r>
          </w:p>
          <w:p w:rsidR="002C097D" w:rsidRPr="00EA068C" w:rsidRDefault="00AD0F1C" w:rsidP="00FD62E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C50C05" w:rsidRDefault="00C50C05" w:rsidP="00C50C0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C50C05" w:rsidRDefault="00C50C05" w:rsidP="00C50C0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C50C05" w:rsidRPr="00046AC7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C50C05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C50C05" w:rsidRDefault="00C50C05" w:rsidP="00C50C0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C50C05" w:rsidRPr="0027130A" w:rsidRDefault="00AB1133" w:rsidP="00C50C0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C50C05">
              <w:rPr>
                <w:b/>
                <w:color w:val="1F497D" w:themeColor="text2"/>
              </w:rPr>
              <w:t>0</w:t>
            </w:r>
          </w:p>
          <w:p w:rsidR="00C50C05" w:rsidRDefault="00AB1133" w:rsidP="00C50C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C50C05">
              <w:rPr>
                <w:b/>
                <w:color w:val="1F497D" w:themeColor="text2"/>
              </w:rPr>
              <w:t>16.10, 23.10</w:t>
            </w:r>
            <w:r w:rsidR="00C50C05" w:rsidRPr="00683FEA">
              <w:rPr>
                <w:b/>
                <w:color w:val="1F497D" w:themeColor="text2"/>
              </w:rPr>
              <w:t xml:space="preserve">, </w:t>
            </w:r>
            <w:r w:rsidR="00C50C05">
              <w:rPr>
                <w:b/>
                <w:color w:val="1F497D" w:themeColor="text2"/>
              </w:rPr>
              <w:t>30.10, 6.11, 13.11, 20.11, 27</w:t>
            </w:r>
            <w:r w:rsidR="00C50C05" w:rsidRPr="00683FEA">
              <w:rPr>
                <w:b/>
                <w:color w:val="1F497D" w:themeColor="text2"/>
              </w:rPr>
              <w:t>.1</w:t>
            </w:r>
            <w:r w:rsidR="00C50C05">
              <w:rPr>
                <w:b/>
                <w:color w:val="1F497D" w:themeColor="text2"/>
              </w:rPr>
              <w:t xml:space="preserve">1, 4.12. 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C50C05" w:rsidRDefault="00943644" w:rsidP="00C50C0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="00C50C05" w:rsidRPr="00943644">
              <w:rPr>
                <w:b/>
                <w:color w:val="1F497D" w:themeColor="text2"/>
              </w:rPr>
              <w:t>odz. 1</w:t>
            </w:r>
            <w:r w:rsidRPr="00943644">
              <w:rPr>
                <w:b/>
                <w:color w:val="1F497D" w:themeColor="text2"/>
              </w:rPr>
              <w:t>4.00-16.1</w:t>
            </w:r>
            <w:r w:rsidR="00C50C05" w:rsidRPr="00943644">
              <w:rPr>
                <w:b/>
                <w:color w:val="1F497D" w:themeColor="text2"/>
              </w:rPr>
              <w:t>5</w:t>
            </w:r>
          </w:p>
          <w:p w:rsidR="00C50C05" w:rsidRPr="00294703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43644" w:rsidRPr="00021CF3" w:rsidRDefault="00943644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</w:t>
            </w:r>
            <w:r w:rsidR="00C50C05" w:rsidRPr="00943644">
              <w:rPr>
                <w:b/>
                <w:color w:val="1F497D" w:themeColor="text2"/>
              </w:rPr>
              <w:t>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C50C05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43644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43644" w:rsidRPr="00943644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</w:t>
            </w:r>
            <w:r w:rsidR="00C50C05" w:rsidRPr="00943644">
              <w:rPr>
                <w:b/>
                <w:color w:val="1F497D" w:themeColor="text2"/>
              </w:rPr>
              <w:t>.01.201</w:t>
            </w:r>
            <w:r w:rsidRPr="0094364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>Informacyjne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EC5621" w:rsidRDefault="00EC5621" w:rsidP="00EC562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FD6264" w:rsidRPr="00943644" w:rsidRDefault="00C50C05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FA7AE9" w:rsidRPr="00440B7D" w:rsidRDefault="00AD0F1C" w:rsidP="00FA7AE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AB2DAC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06078D" w:rsidRDefault="0006078D" w:rsidP="0006078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10.04.2018 r. godz. 12.00-15.00</w:t>
            </w:r>
            <w:r>
              <w:rPr>
                <w:color w:val="1F497D" w:themeColor="text2"/>
              </w:rPr>
              <w:t xml:space="preserve"> </w:t>
            </w:r>
          </w:p>
          <w:p w:rsidR="00B25836" w:rsidRDefault="00B25836" w:rsidP="00B2583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wykładowa im. Prof. Olszewskiego</w:t>
            </w:r>
          </w:p>
          <w:p w:rsidR="00B25836" w:rsidRDefault="00B25836" w:rsidP="00B258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Wydział Farmaceutyczny (ul. Banacha 1)</w:t>
            </w:r>
          </w:p>
          <w:p w:rsidR="00C50C05" w:rsidRDefault="00C50C05" w:rsidP="00D41CD9">
            <w:pPr>
              <w:rPr>
                <w:sz w:val="20"/>
                <w:szCs w:val="20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 w:rsidRPr="00D41CD9">
              <w:rPr>
                <w:sz w:val="20"/>
                <w:szCs w:val="20"/>
              </w:rPr>
              <w:t>Panczyk</w:t>
            </w:r>
            <w:proofErr w:type="spellEnd"/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22531B" w:rsidRDefault="0022531B" w:rsidP="0022531B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s.6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BA0D3F" w:rsidRPr="00871F33" w:rsidRDefault="00BA0D3F" w:rsidP="0022531B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73022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265B9F" w:rsidRPr="00C50C05" w:rsidRDefault="00C50C05" w:rsidP="003830A4">
            <w:pPr>
              <w:rPr>
                <w:b/>
                <w:color w:val="1F497D" w:themeColor="text2"/>
              </w:rPr>
            </w:pPr>
            <w:r w:rsidRPr="00C50C05">
              <w:rPr>
                <w:b/>
                <w:color w:val="1F497D" w:themeColor="text2"/>
              </w:rPr>
              <w:t>4.12.2017 r. – godz. 13</w:t>
            </w:r>
            <w:r w:rsidR="00265B9F" w:rsidRPr="00C50C05">
              <w:rPr>
                <w:b/>
                <w:color w:val="1F497D" w:themeColor="text2"/>
              </w:rPr>
              <w:t>.00-1</w:t>
            </w:r>
            <w:r w:rsidRPr="00C50C05">
              <w:rPr>
                <w:b/>
                <w:color w:val="1F497D" w:themeColor="text2"/>
              </w:rPr>
              <w:t>6</w:t>
            </w:r>
            <w:r w:rsidR="00265B9F" w:rsidRPr="00C50C05">
              <w:rPr>
                <w:b/>
                <w:color w:val="1F497D" w:themeColor="text2"/>
              </w:rPr>
              <w:t>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C50C05" w:rsidP="003830A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D41CD9" w:rsidRPr="00AD4054">
              <w:rPr>
                <w:b/>
                <w:color w:val="1F497D" w:themeColor="text2"/>
              </w:rPr>
              <w:t>.201</w:t>
            </w:r>
            <w:r w:rsidR="00D41CD9">
              <w:rPr>
                <w:b/>
                <w:color w:val="1F497D" w:themeColor="text2"/>
              </w:rPr>
              <w:t>7 r. – godz. 1</w:t>
            </w:r>
            <w:r w:rsidR="00DD065F">
              <w:rPr>
                <w:b/>
                <w:color w:val="1F497D" w:themeColor="text2"/>
              </w:rPr>
              <w:t>3</w:t>
            </w:r>
            <w:r w:rsidR="00D41CD9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41CD9" w:rsidRPr="00AD4054" w:rsidRDefault="00C50C05" w:rsidP="00D41CD9">
            <w:r>
              <w:rPr>
                <w:color w:val="1F497D" w:themeColor="text2"/>
                <w:sz w:val="20"/>
                <w:szCs w:val="20"/>
              </w:rPr>
              <w:t>s. 8</w:t>
            </w:r>
            <w:r w:rsidR="00D41CD9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AA4193" w:rsidRPr="00DE079D" w:rsidRDefault="00AA4193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AA4193" w:rsidRPr="006A48F0" w:rsidRDefault="00AA4193" w:rsidP="00AA4193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lastRenderedPageBreak/>
              <w:t>Sala 6 Centrum Biblioteczno-Informacyjne</w:t>
            </w:r>
          </w:p>
          <w:p w:rsidR="00AA4193" w:rsidRPr="006A48F0" w:rsidRDefault="00AA4193" w:rsidP="00AA419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AA4193" w:rsidRDefault="00AA4193" w:rsidP="00AA419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2E73B8" w:rsidRDefault="00AA4193" w:rsidP="00AA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AD4054" w:rsidRDefault="00AD0F1C" w:rsidP="00AD0F1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20.04.2018 r. – godz. 8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Pr="00AD4054" w:rsidRDefault="00440B7D" w:rsidP="00440B7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8.3</w:t>
            </w:r>
            <w:r w:rsidRPr="00AD4054">
              <w:rPr>
                <w:b/>
                <w:color w:val="1F497D" w:themeColor="text2"/>
              </w:rPr>
              <w:t>0</w:t>
            </w:r>
          </w:p>
          <w:p w:rsidR="00AB2DAC" w:rsidRDefault="00440B7D" w:rsidP="00440B7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40B7D" w:rsidRDefault="00440B7D" w:rsidP="00440B7D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3F" w:rsidRDefault="00EE433F" w:rsidP="0025093A">
      <w:pPr>
        <w:spacing w:after="0" w:line="240" w:lineRule="auto"/>
      </w:pPr>
      <w:r>
        <w:separator/>
      </w:r>
    </w:p>
  </w:endnote>
  <w:endnote w:type="continuationSeparator" w:id="0">
    <w:p w:rsidR="00EE433F" w:rsidRDefault="00EE433F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3F" w:rsidRDefault="00EE433F" w:rsidP="0025093A">
      <w:pPr>
        <w:spacing w:after="0" w:line="240" w:lineRule="auto"/>
      </w:pPr>
      <w:r>
        <w:separator/>
      </w:r>
    </w:p>
  </w:footnote>
  <w:footnote w:type="continuationSeparator" w:id="0">
    <w:p w:rsidR="00EE433F" w:rsidRDefault="00EE433F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078D"/>
    <w:rsid w:val="00061384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439E9"/>
    <w:rsid w:val="00144488"/>
    <w:rsid w:val="00164F48"/>
    <w:rsid w:val="001661F1"/>
    <w:rsid w:val="00173949"/>
    <w:rsid w:val="001744DC"/>
    <w:rsid w:val="0018699E"/>
    <w:rsid w:val="001B26FB"/>
    <w:rsid w:val="001B7353"/>
    <w:rsid w:val="001C36EF"/>
    <w:rsid w:val="001D05B8"/>
    <w:rsid w:val="001D1037"/>
    <w:rsid w:val="001E28E0"/>
    <w:rsid w:val="0020776E"/>
    <w:rsid w:val="00220226"/>
    <w:rsid w:val="0022531B"/>
    <w:rsid w:val="0025093A"/>
    <w:rsid w:val="00265B9F"/>
    <w:rsid w:val="0027130A"/>
    <w:rsid w:val="00294703"/>
    <w:rsid w:val="002B49CC"/>
    <w:rsid w:val="002C097D"/>
    <w:rsid w:val="002E73B8"/>
    <w:rsid w:val="00324FA1"/>
    <w:rsid w:val="00327EF0"/>
    <w:rsid w:val="00331B87"/>
    <w:rsid w:val="00343286"/>
    <w:rsid w:val="00357A5A"/>
    <w:rsid w:val="00363BC6"/>
    <w:rsid w:val="003830A4"/>
    <w:rsid w:val="003C7EBF"/>
    <w:rsid w:val="003E00F9"/>
    <w:rsid w:val="00401EC1"/>
    <w:rsid w:val="00422EAB"/>
    <w:rsid w:val="00427FD2"/>
    <w:rsid w:val="004339B0"/>
    <w:rsid w:val="00433CEC"/>
    <w:rsid w:val="00440B7D"/>
    <w:rsid w:val="00447DD9"/>
    <w:rsid w:val="00470212"/>
    <w:rsid w:val="004943FF"/>
    <w:rsid w:val="00496DDE"/>
    <w:rsid w:val="004A7088"/>
    <w:rsid w:val="004B2A17"/>
    <w:rsid w:val="004F1C44"/>
    <w:rsid w:val="00521C0F"/>
    <w:rsid w:val="0052334D"/>
    <w:rsid w:val="0054294B"/>
    <w:rsid w:val="00547A63"/>
    <w:rsid w:val="00580BC9"/>
    <w:rsid w:val="005A73E2"/>
    <w:rsid w:val="005B3336"/>
    <w:rsid w:val="005C4C94"/>
    <w:rsid w:val="00604AC9"/>
    <w:rsid w:val="006355B3"/>
    <w:rsid w:val="006443A2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1638F"/>
    <w:rsid w:val="00822014"/>
    <w:rsid w:val="00866C47"/>
    <w:rsid w:val="00870C01"/>
    <w:rsid w:val="00871F33"/>
    <w:rsid w:val="008902F1"/>
    <w:rsid w:val="0089431F"/>
    <w:rsid w:val="00895B28"/>
    <w:rsid w:val="008A0EA0"/>
    <w:rsid w:val="008C27DC"/>
    <w:rsid w:val="008D3393"/>
    <w:rsid w:val="008D3724"/>
    <w:rsid w:val="0094031F"/>
    <w:rsid w:val="00943644"/>
    <w:rsid w:val="00946AFD"/>
    <w:rsid w:val="009635F3"/>
    <w:rsid w:val="0099576A"/>
    <w:rsid w:val="009A4849"/>
    <w:rsid w:val="009B77AB"/>
    <w:rsid w:val="009C42DB"/>
    <w:rsid w:val="009D3CCD"/>
    <w:rsid w:val="009E4DCC"/>
    <w:rsid w:val="00A37DB8"/>
    <w:rsid w:val="00A406AF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80E2F"/>
    <w:rsid w:val="00C81C88"/>
    <w:rsid w:val="00CA6087"/>
    <w:rsid w:val="00CC4FBD"/>
    <w:rsid w:val="00CD4ABC"/>
    <w:rsid w:val="00D01A41"/>
    <w:rsid w:val="00D41CD9"/>
    <w:rsid w:val="00D51CC8"/>
    <w:rsid w:val="00D72786"/>
    <w:rsid w:val="00D750AF"/>
    <w:rsid w:val="00D825B3"/>
    <w:rsid w:val="00DC6E4A"/>
    <w:rsid w:val="00DD065F"/>
    <w:rsid w:val="00DD1A31"/>
    <w:rsid w:val="00E030C1"/>
    <w:rsid w:val="00E132E9"/>
    <w:rsid w:val="00E3379D"/>
    <w:rsid w:val="00E439AE"/>
    <w:rsid w:val="00E53447"/>
    <w:rsid w:val="00E65F33"/>
    <w:rsid w:val="00EB0175"/>
    <w:rsid w:val="00EB67D6"/>
    <w:rsid w:val="00EC5621"/>
    <w:rsid w:val="00EE433F"/>
    <w:rsid w:val="00EE5C32"/>
    <w:rsid w:val="00F24752"/>
    <w:rsid w:val="00F3236C"/>
    <w:rsid w:val="00F42E5A"/>
    <w:rsid w:val="00F55F8D"/>
    <w:rsid w:val="00F91D9D"/>
    <w:rsid w:val="00FA0302"/>
    <w:rsid w:val="00FA3D64"/>
    <w:rsid w:val="00FA6086"/>
    <w:rsid w:val="00FA7AE9"/>
    <w:rsid w:val="00FB1E90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0C6308"/>
    <w:rsid w:val="000F5A76"/>
    <w:rsid w:val="00292576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B7928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607EB9"/>
    <w:rsid w:val="00613F7A"/>
    <w:rsid w:val="006A3674"/>
    <w:rsid w:val="00714618"/>
    <w:rsid w:val="00787C28"/>
    <w:rsid w:val="007B5338"/>
    <w:rsid w:val="007C50A9"/>
    <w:rsid w:val="007E5BE4"/>
    <w:rsid w:val="007F26BB"/>
    <w:rsid w:val="008317EE"/>
    <w:rsid w:val="008B2574"/>
    <w:rsid w:val="008E5F22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540AE"/>
    <w:rsid w:val="00A65A23"/>
    <w:rsid w:val="00A9763A"/>
    <w:rsid w:val="00B0587A"/>
    <w:rsid w:val="00B22D28"/>
    <w:rsid w:val="00B37230"/>
    <w:rsid w:val="00B41D18"/>
    <w:rsid w:val="00BC119C"/>
    <w:rsid w:val="00BC28C0"/>
    <w:rsid w:val="00BE3D9C"/>
    <w:rsid w:val="00C1689D"/>
    <w:rsid w:val="00C23FC2"/>
    <w:rsid w:val="00C83311"/>
    <w:rsid w:val="00CE7F23"/>
    <w:rsid w:val="00D54635"/>
    <w:rsid w:val="00D622E5"/>
    <w:rsid w:val="00D74D5C"/>
    <w:rsid w:val="00E27F9C"/>
    <w:rsid w:val="00E53999"/>
    <w:rsid w:val="00E56C9A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0F62-C3F4-469D-93F9-F5EE5337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2017/2018</vt:lpstr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2017/2018</dc:title>
  <dc:creator>Justyna Dzwonkowska</dc:creator>
  <cp:lastModifiedBy>Małgorzata Majewska</cp:lastModifiedBy>
  <cp:revision>4</cp:revision>
  <dcterms:created xsi:type="dcterms:W3CDTF">2018-04-25T07:28:00Z</dcterms:created>
  <dcterms:modified xsi:type="dcterms:W3CDTF">2018-04-25T11:02:00Z</dcterms:modified>
</cp:coreProperties>
</file>