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1FDF72" w14:textId="16C9E60C" w:rsidR="00C1469C" w:rsidRPr="00807D55" w:rsidRDefault="00C1469C" w:rsidP="00C1469C">
      <w:pPr>
        <w:tabs>
          <w:tab w:val="left" w:pos="1080"/>
          <w:tab w:val="left" w:pos="1260"/>
          <w:tab w:val="left" w:pos="1440"/>
          <w:tab w:val="left" w:pos="1620"/>
        </w:tabs>
        <w:spacing w:before="120" w:after="120" w:line="36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807D55">
        <w:rPr>
          <w:rFonts w:ascii="Arial" w:hAnsi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415560EF" wp14:editId="296CB6DB">
            <wp:simplePos x="0" y="0"/>
            <wp:positionH relativeFrom="column">
              <wp:posOffset>-141173</wp:posOffset>
            </wp:positionH>
            <wp:positionV relativeFrom="paragraph">
              <wp:posOffset>-828959</wp:posOffset>
            </wp:positionV>
            <wp:extent cx="914400" cy="915974"/>
            <wp:effectExtent l="0" t="0" r="0" b="0"/>
            <wp:wrapNone/>
            <wp:docPr id="1" name="Obraz 3" descr="logo-tarcza-kolor-500x5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173" descr="logo-tarcza-kolor-500x500px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59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966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752"/>
      </w:tblGrid>
      <w:tr w:rsidR="00E773D4" w:rsidRPr="00807D55" w14:paraId="6FF8D5CC" w14:textId="77777777" w:rsidTr="00D52DBE">
        <w:trPr>
          <w:trHeight w:val="465"/>
        </w:trPr>
        <w:tc>
          <w:tcPr>
            <w:tcW w:w="9663" w:type="dxa"/>
            <w:gridSpan w:val="2"/>
            <w:shd w:val="clear" w:color="auto" w:fill="auto"/>
            <w:vAlign w:val="center"/>
          </w:tcPr>
          <w:p w14:paraId="4BCC1971" w14:textId="77777777" w:rsidR="00E773D4" w:rsidRPr="00807D55" w:rsidRDefault="00E773D4" w:rsidP="00E773D4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>Metryczka</w:t>
            </w:r>
          </w:p>
        </w:tc>
      </w:tr>
      <w:tr w:rsidR="00E773D4" w:rsidRPr="00807D55" w14:paraId="22239AE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382ED378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Wydziału: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7736CD8" w14:textId="17080D2C" w:rsidR="00E773D4" w:rsidRPr="002B5E4F" w:rsidRDefault="00356D7A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356D7A">
              <w:rPr>
                <w:rFonts w:ascii="Arial" w:hAnsi="Arial" w:cs="Arial"/>
                <w:bCs/>
                <w:iCs/>
                <w:sz w:val="20"/>
                <w:szCs w:val="20"/>
              </w:rPr>
              <w:t>Wydział Farmaceutyczny z Oddziałem Medycyny Laboratoryjnej</w:t>
            </w:r>
          </w:p>
        </w:tc>
      </w:tr>
      <w:tr w:rsidR="00E773D4" w:rsidRPr="00807D55" w14:paraId="43EB6559" w14:textId="77777777" w:rsidTr="00B941BD">
        <w:trPr>
          <w:trHeight w:val="1104"/>
        </w:trPr>
        <w:tc>
          <w:tcPr>
            <w:tcW w:w="3911" w:type="dxa"/>
            <w:shd w:val="clear" w:color="auto" w:fill="auto"/>
            <w:vAlign w:val="center"/>
          </w:tcPr>
          <w:p w14:paraId="4AFA29EB" w14:textId="0197529C" w:rsidR="00E773D4" w:rsidRPr="00807D55" w:rsidRDefault="00E773D4" w:rsidP="00391B8E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Program kształcenia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A26F755" w14:textId="6A858CA9" w:rsidR="00E773D4" w:rsidRPr="002B5E4F" w:rsidRDefault="00391B8E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profil praktyczny</w:t>
            </w:r>
          </w:p>
        </w:tc>
      </w:tr>
      <w:tr w:rsidR="00E773D4" w:rsidRPr="00807D55" w14:paraId="4AA6133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389BEFB5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Rok akademicki: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5147CD91" w14:textId="2548D59C" w:rsidR="00E773D4" w:rsidRPr="002B5E4F" w:rsidRDefault="00391B8E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2015/2016</w:t>
            </w:r>
          </w:p>
        </w:tc>
      </w:tr>
      <w:tr w:rsidR="00E773D4" w:rsidRPr="00807D55" w14:paraId="546E6E9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03BC8CB" w14:textId="6835B8C9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20"/>
                <w:szCs w:val="20"/>
              </w:rPr>
              <w:t>Nazwa modułu/przedmiotu: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0930D34" w14:textId="24F7B28E" w:rsidR="00E773D4" w:rsidRPr="002B5E4F" w:rsidRDefault="00391B8E" w:rsidP="00356D7A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Naukow</w:t>
            </w:r>
            <w:r w:rsidR="00356D7A">
              <w:rPr>
                <w:rFonts w:ascii="Arial" w:hAnsi="Arial" w:cs="Arial"/>
                <w:bCs/>
                <w:iCs/>
                <w:sz w:val="20"/>
                <w:szCs w:val="20"/>
              </w:rPr>
              <w:t>e</w:t>
            </w: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="00356D7A">
              <w:rPr>
                <w:rFonts w:ascii="Arial" w:hAnsi="Arial" w:cs="Arial"/>
                <w:bCs/>
                <w:iCs/>
                <w:sz w:val="20"/>
                <w:szCs w:val="20"/>
              </w:rPr>
              <w:t>Bazy Danych</w:t>
            </w:r>
          </w:p>
        </w:tc>
      </w:tr>
      <w:tr w:rsidR="00E773D4" w:rsidRPr="00807D55" w14:paraId="20C2A5E1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2B956382" w14:textId="3B2ACBC8" w:rsidR="00E773D4" w:rsidRPr="00807D55" w:rsidRDefault="00E773D4" w:rsidP="00C701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Kod przedmiotu</w:t>
            </w:r>
            <w:r w:rsidR="00BB315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1D17451A" w14:textId="41183EEE" w:rsidR="00E773D4" w:rsidRPr="002B5E4F" w:rsidRDefault="008465FF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8465FF">
              <w:rPr>
                <w:rFonts w:ascii="Arial" w:hAnsi="Arial" w:cs="Arial"/>
                <w:bCs/>
                <w:iCs/>
                <w:sz w:val="20"/>
                <w:szCs w:val="20"/>
              </w:rPr>
              <w:t>2992</w:t>
            </w:r>
          </w:p>
        </w:tc>
      </w:tr>
      <w:tr w:rsidR="00E773D4" w:rsidRPr="00807D55" w14:paraId="7A260242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6625B63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Jednostk</w:t>
            </w:r>
            <w:r w:rsidR="00BB3152"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i prowadząc</w:t>
            </w:r>
            <w:r w:rsidR="00BB3152">
              <w:rPr>
                <w:rFonts w:ascii="Arial" w:hAnsi="Arial" w:cs="Arial"/>
                <w:sz w:val="20"/>
                <w:szCs w:val="20"/>
              </w:rPr>
              <w:t>a/</w:t>
            </w:r>
            <w:r w:rsidRPr="00807D55">
              <w:rPr>
                <w:rFonts w:ascii="Arial" w:hAnsi="Arial" w:cs="Arial"/>
                <w:sz w:val="20"/>
                <w:szCs w:val="20"/>
              </w:rPr>
              <w:t>e kształcenie: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6658DD13" w14:textId="556B89A5" w:rsidR="00E773D4" w:rsidRPr="002B5E4F" w:rsidRDefault="00C70163" w:rsidP="00D52DB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Biblioteka Główna</w:t>
            </w:r>
          </w:p>
        </w:tc>
      </w:tr>
      <w:tr w:rsidR="00E773D4" w:rsidRPr="00807D55" w14:paraId="6A23B7D2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1F318E72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Kierownik jednostki/jednostek: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B32779E" w14:textId="198C6C7E" w:rsidR="00E773D4" w:rsidRPr="002B5E4F" w:rsidRDefault="00C70163" w:rsidP="00D52DBE">
            <w:pPr>
              <w:spacing w:line="360" w:lineRule="auto"/>
              <w:rPr>
                <w:rFonts w:ascii="Arial" w:hAnsi="Arial" w:cs="Arial"/>
                <w:color w:val="0000FF"/>
                <w:sz w:val="20"/>
                <w:szCs w:val="20"/>
                <w:lang w:val="en-US"/>
              </w:rPr>
            </w:pPr>
            <w:proofErr w:type="spellStart"/>
            <w:r w:rsidRPr="002B5E4F">
              <w:rPr>
                <w:rFonts w:ascii="Arial" w:hAnsi="Arial" w:cs="Arial"/>
                <w:sz w:val="20"/>
                <w:szCs w:val="20"/>
                <w:lang w:val="en-US"/>
              </w:rPr>
              <w:t>Mgr</w:t>
            </w:r>
            <w:proofErr w:type="spellEnd"/>
            <w:r w:rsidRPr="002B5E4F">
              <w:rPr>
                <w:rFonts w:ascii="Arial" w:hAnsi="Arial" w:cs="Arial"/>
                <w:sz w:val="20"/>
                <w:szCs w:val="20"/>
                <w:lang w:val="en-US"/>
              </w:rPr>
              <w:t xml:space="preserve"> Irmina Utrata</w:t>
            </w:r>
          </w:p>
        </w:tc>
      </w:tr>
      <w:tr w:rsidR="00E773D4" w:rsidRPr="00807D55" w14:paraId="027722C3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774FE1CE" w14:textId="539AE61B" w:rsidR="00E773D4" w:rsidRPr="00807D55" w:rsidRDefault="00E773D4" w:rsidP="00C701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Rok studiów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E9698F7" w14:textId="787A730C" w:rsidR="00E773D4" w:rsidRPr="002B5E4F" w:rsidRDefault="00C70163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I</w:t>
            </w:r>
          </w:p>
        </w:tc>
      </w:tr>
      <w:tr w:rsidR="00E773D4" w:rsidRPr="00807D55" w14:paraId="4F27F224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2F7D3CF3" w14:textId="0C9C7A04" w:rsidR="00E773D4" w:rsidRPr="00807D55" w:rsidRDefault="00E773D4" w:rsidP="00C701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Semestr studiów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2981343" w14:textId="6A01993B" w:rsidR="00E773D4" w:rsidRPr="002B5E4F" w:rsidRDefault="00C70163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zimowy</w:t>
            </w:r>
          </w:p>
        </w:tc>
      </w:tr>
      <w:tr w:rsidR="00E773D4" w:rsidRPr="00807D55" w14:paraId="38E376D4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4A813235" w14:textId="5A606BF6" w:rsidR="00E773D4" w:rsidRPr="00807D55" w:rsidRDefault="00E773D4" w:rsidP="00C701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Typ modułu/przedmiotu </w:t>
            </w:r>
          </w:p>
        </w:tc>
        <w:tc>
          <w:tcPr>
            <w:tcW w:w="5752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700101" w14:textId="401A9C0D" w:rsidR="00E773D4" w:rsidRPr="002B5E4F" w:rsidRDefault="00C70163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podstawowy</w:t>
            </w:r>
          </w:p>
        </w:tc>
      </w:tr>
      <w:tr w:rsidR="00E773D4" w:rsidRPr="00807D55" w14:paraId="3D3DD2F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09527956" w14:textId="57E176D6" w:rsidR="00E773D4" w:rsidRPr="00807D55" w:rsidRDefault="000B273F" w:rsidP="00C701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Osoby p</w:t>
            </w:r>
            <w:r w:rsidR="00E773D4" w:rsidRPr="00807D55">
              <w:rPr>
                <w:rFonts w:ascii="Arial" w:hAnsi="Arial" w:cs="Arial"/>
                <w:sz w:val="20"/>
                <w:szCs w:val="20"/>
              </w:rPr>
              <w:t>rowadząc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e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3C05954F" w14:textId="346FF139" w:rsidR="00E773D4" w:rsidRPr="002B5E4F" w:rsidRDefault="00F40F62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="00C70163"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gr Irmina Utrata</w:t>
            </w:r>
          </w:p>
        </w:tc>
      </w:tr>
      <w:tr w:rsidR="00E773D4" w:rsidRPr="00807D55" w14:paraId="3F7E1726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07D30A5A" w14:textId="26FB0274" w:rsidR="00E773D4" w:rsidRPr="00807D55" w:rsidRDefault="00E773D4" w:rsidP="00C7016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Erasmus TAK/NIE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640D026" w14:textId="0699E1E7" w:rsidR="00E773D4" w:rsidRPr="002B5E4F" w:rsidRDefault="00C70163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Nie</w:t>
            </w:r>
          </w:p>
        </w:tc>
      </w:tr>
      <w:tr w:rsidR="00E773D4" w:rsidRPr="00807D55" w14:paraId="5858E1A8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34AE25F" w14:textId="587C1283" w:rsidR="00E773D4" w:rsidRPr="00807D55" w:rsidRDefault="00E773D4" w:rsidP="00C70163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 xml:space="preserve">Osoba odpowiedzialna za sylabus 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4ADB40FC" w14:textId="3D120ABB" w:rsidR="00E773D4" w:rsidRPr="002B5E4F" w:rsidRDefault="00F40F62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color w:val="0000FF"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m</w:t>
            </w:r>
            <w:r w:rsidR="00C70163"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gr Irmina Utrata</w:t>
            </w:r>
          </w:p>
        </w:tc>
      </w:tr>
      <w:tr w:rsidR="00E773D4" w:rsidRPr="00807D55" w14:paraId="5575C217" w14:textId="77777777" w:rsidTr="00E773D4">
        <w:trPr>
          <w:trHeight w:val="465"/>
        </w:trPr>
        <w:tc>
          <w:tcPr>
            <w:tcW w:w="3911" w:type="dxa"/>
            <w:shd w:val="clear" w:color="auto" w:fill="auto"/>
            <w:vAlign w:val="center"/>
          </w:tcPr>
          <w:p w14:paraId="64D5C943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807D55">
              <w:rPr>
                <w:rFonts w:ascii="Arial" w:hAnsi="Arial" w:cs="Arial"/>
                <w:sz w:val="20"/>
                <w:szCs w:val="20"/>
              </w:rPr>
              <w:t>Liczba punktów ECTS:</w:t>
            </w:r>
          </w:p>
        </w:tc>
        <w:tc>
          <w:tcPr>
            <w:tcW w:w="5752" w:type="dxa"/>
            <w:shd w:val="clear" w:color="auto" w:fill="F2F2F2" w:themeFill="background1" w:themeFillShade="F2"/>
            <w:vAlign w:val="center"/>
          </w:tcPr>
          <w:p w14:paraId="78970A5E" w14:textId="4D582B29" w:rsidR="00E773D4" w:rsidRPr="002B5E4F" w:rsidRDefault="00C70163" w:rsidP="00D52DBE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2B5E4F">
              <w:rPr>
                <w:rFonts w:ascii="Arial" w:hAnsi="Arial" w:cs="Arial"/>
                <w:bCs/>
                <w:iCs/>
                <w:sz w:val="20"/>
                <w:szCs w:val="20"/>
              </w:rPr>
              <w:t>0</w:t>
            </w:r>
          </w:p>
        </w:tc>
      </w:tr>
      <w:tr w:rsidR="00E773D4" w:rsidRPr="00807D55" w14:paraId="25476332" w14:textId="77777777" w:rsidTr="0048353E">
        <w:trPr>
          <w:trHeight w:val="192"/>
        </w:trPr>
        <w:tc>
          <w:tcPr>
            <w:tcW w:w="966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A3D5A2" w14:textId="77777777"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t xml:space="preserve">Cele kształcenia  </w:t>
            </w:r>
          </w:p>
        </w:tc>
      </w:tr>
      <w:tr w:rsidR="00E773D4" w:rsidRPr="00807D55" w14:paraId="60748988" w14:textId="77777777" w:rsidTr="0048353E">
        <w:trPr>
          <w:trHeight w:val="465"/>
        </w:trPr>
        <w:tc>
          <w:tcPr>
            <w:tcW w:w="9663" w:type="dxa"/>
            <w:gridSpan w:val="2"/>
            <w:shd w:val="clear" w:color="auto" w:fill="F2F2F2" w:themeFill="background1" w:themeFillShade="F2"/>
            <w:vAlign w:val="center"/>
          </w:tcPr>
          <w:p w14:paraId="3805FE08" w14:textId="5F693BE6" w:rsidR="00E773D4" w:rsidRPr="000E4954" w:rsidRDefault="005909B2" w:rsidP="00C70163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Zapoznanie z ofertą Biblioteki Głównej w zakresie naukowych baz danych</w:t>
            </w:r>
          </w:p>
          <w:p w14:paraId="632BCDF4" w14:textId="2288FCF5" w:rsidR="005909B2" w:rsidRDefault="005909B2" w:rsidP="00C70163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Przygotowanie do samodzielnego korzystania z naukowych baz danych oferowanych przez Bibliotekę Główną, z wykorzystaniem różnych strategii wyszukiwawczych</w:t>
            </w:r>
          </w:p>
          <w:p w14:paraId="7C5D0B62" w14:textId="4BD627F5" w:rsidR="005909B2" w:rsidRDefault="005909B2" w:rsidP="00C70163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Zapoznanie z narzędziami pomocniczymi, usprawniającymi korzystanie z oferty Biblioteki Głównej i innych bibliotek naukowych oraz przygotowanie do ich praktycznego wykorzystania</w:t>
            </w:r>
          </w:p>
          <w:p w14:paraId="71C7B3F9" w14:textId="15504CB9" w:rsidR="005909B2" w:rsidRDefault="005909B2" w:rsidP="00C70163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wybranymi wskaźnikami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bibliometrycznymi</w:t>
            </w:r>
            <w:proofErr w:type="spellEnd"/>
          </w:p>
          <w:p w14:paraId="449C1306" w14:textId="5542941B" w:rsidR="005909B2" w:rsidRDefault="005909B2" w:rsidP="00C70163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Przygotowanie do korzystania z narzędzi umożliwiających uzyskanie informacji o wartości wskaźników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bibliometrycznych</w:t>
            </w:r>
            <w:proofErr w:type="spellEnd"/>
          </w:p>
          <w:p w14:paraId="4BD5B459" w14:textId="2D7AD9E1" w:rsidR="003D7B5D" w:rsidRPr="000E4954" w:rsidRDefault="005909B2" w:rsidP="00C70163">
            <w:pPr>
              <w:pStyle w:val="Akapitzlist"/>
              <w:numPr>
                <w:ilvl w:val="0"/>
                <w:numId w:val="13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Zapoznanie z usługami Biblioteki Głównej z zakresu </w:t>
            </w:r>
            <w:proofErr w:type="spellStart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>bibliometrii</w:t>
            </w:r>
            <w:proofErr w:type="spellEnd"/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oraz szkoleń z e-oferty.</w:t>
            </w:r>
          </w:p>
        </w:tc>
      </w:tr>
    </w:tbl>
    <w:p w14:paraId="71CD0005" w14:textId="77777777" w:rsidR="00B941BD" w:rsidRPr="00807D55" w:rsidRDefault="00B941BD">
      <w:r w:rsidRPr="00807D55">
        <w:br w:type="page"/>
      </w:r>
    </w:p>
    <w:tbl>
      <w:tblPr>
        <w:tblW w:w="974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0"/>
        <w:gridCol w:w="805"/>
        <w:gridCol w:w="33"/>
        <w:gridCol w:w="1418"/>
        <w:gridCol w:w="965"/>
        <w:gridCol w:w="1728"/>
        <w:gridCol w:w="688"/>
        <w:gridCol w:w="21"/>
        <w:gridCol w:w="2473"/>
      </w:tblGrid>
      <w:tr w:rsidR="00E773D4" w:rsidRPr="00807D55" w14:paraId="282603BE" w14:textId="77777777" w:rsidTr="00807D55">
        <w:trPr>
          <w:trHeight w:val="312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86A2F2" w14:textId="77777777" w:rsidR="00E773D4" w:rsidRPr="00807D55" w:rsidRDefault="00E773D4" w:rsidP="0048353E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before="120" w:after="120"/>
              <w:ind w:left="357" w:hanging="357"/>
              <w:rPr>
                <w:rFonts w:ascii="Arial" w:hAnsi="Arial" w:cs="Arial"/>
                <w:b/>
                <w:bCs/>
                <w:iCs/>
                <w:color w:val="0000FF"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Cs w:val="22"/>
              </w:rPr>
              <w:lastRenderedPageBreak/>
              <w:t xml:space="preserve">Wymagania wstępne </w:t>
            </w:r>
          </w:p>
        </w:tc>
      </w:tr>
      <w:tr w:rsidR="0048353E" w:rsidRPr="00807D55" w14:paraId="4328D54E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 w:themeFill="background1" w:themeFillShade="F2"/>
            <w:vAlign w:val="center"/>
          </w:tcPr>
          <w:p w14:paraId="183EFAD1" w14:textId="2BFDBA50" w:rsidR="00277E03" w:rsidRPr="00807D55" w:rsidRDefault="007A5D38" w:rsidP="00FF63AF">
            <w:pPr>
              <w:numPr>
                <w:ilvl w:val="0"/>
                <w:numId w:val="9"/>
              </w:numPr>
              <w:spacing w:before="120" w:after="120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>
              <w:rPr>
                <w:rFonts w:ascii="Arial" w:hAnsi="Arial" w:cs="Arial"/>
                <w:bCs/>
                <w:iCs/>
                <w:sz w:val="20"/>
                <w:szCs w:val="20"/>
              </w:rPr>
              <w:t>Podstawy obsługi komputera</w:t>
            </w:r>
          </w:p>
        </w:tc>
      </w:tr>
      <w:tr w:rsidR="00E773D4" w:rsidRPr="00807D55" w14:paraId="611222CE" w14:textId="77777777" w:rsidTr="00807D55">
        <w:trPr>
          <w:trHeight w:val="344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108BDFB7" w14:textId="77777777"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>Przedmiotowe efekty kształcenia</w:t>
            </w:r>
          </w:p>
        </w:tc>
      </w:tr>
      <w:tr w:rsidR="00E773D4" w:rsidRPr="00807D55" w14:paraId="721F0C74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0FCE22F0" w14:textId="77777777" w:rsidR="00E773D4" w:rsidRPr="00807D55" w:rsidRDefault="00E773D4" w:rsidP="004835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Lista efektów kształcenia</w:t>
            </w:r>
          </w:p>
        </w:tc>
      </w:tr>
      <w:tr w:rsidR="00E773D4" w:rsidRPr="00807D55" w14:paraId="2EABD5CC" w14:textId="77777777" w:rsidTr="00807D55">
        <w:trPr>
          <w:trHeight w:val="465"/>
        </w:trPr>
        <w:tc>
          <w:tcPr>
            <w:tcW w:w="244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2DB1FB" w14:textId="15B7093E" w:rsidR="00E773D4" w:rsidRPr="00807D55" w:rsidRDefault="009B09C1" w:rsidP="00FE7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Symbol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 </w:t>
            </w:r>
          </w:p>
        </w:tc>
        <w:tc>
          <w:tcPr>
            <w:tcW w:w="482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11BD20" w14:textId="1CAE7670" w:rsidR="00E773D4" w:rsidRPr="00807D55" w:rsidRDefault="00FE7410" w:rsidP="00B941B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Opis</w:t>
            </w:r>
          </w:p>
        </w:tc>
        <w:tc>
          <w:tcPr>
            <w:tcW w:w="24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9177BF" w14:textId="2FB2504A" w:rsidR="00E773D4" w:rsidRPr="00807D55" w:rsidRDefault="00E773D4" w:rsidP="00FE741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Odniesienie do efektu kierunkowego</w:t>
            </w:r>
            <w:r w:rsidR="00BB3152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</w:tc>
      </w:tr>
      <w:tr w:rsidR="00E773D4" w:rsidRPr="00807D55" w14:paraId="459D1B70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DAE5428" w14:textId="4A80ED75" w:rsidR="00E773D4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7A5D38">
              <w:rPr>
                <w:rFonts w:ascii="Arial" w:hAnsi="Arial" w:cs="Arial"/>
                <w:sz w:val="18"/>
              </w:rPr>
              <w:t>W1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43DF4A04" w14:textId="4F227E57" w:rsidR="00E773D4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5D38">
              <w:rPr>
                <w:rFonts w:ascii="Arial" w:hAnsi="Arial" w:cs="Arial"/>
                <w:sz w:val="18"/>
                <w:szCs w:val="20"/>
              </w:rPr>
              <w:t>Zna najważniejsze pojęcia z zakresu informacji naukowej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827455E" w14:textId="77777777" w:rsidR="00E773D4" w:rsidRPr="0090401D" w:rsidRDefault="00E773D4" w:rsidP="00B941B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</w:p>
        </w:tc>
      </w:tr>
      <w:tr w:rsidR="00E773D4" w:rsidRPr="00807D55" w14:paraId="1AD0E182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37326DEE" w14:textId="1980D04C" w:rsidR="00E773D4" w:rsidRPr="007A5D38" w:rsidRDefault="007A5D38" w:rsidP="00807D55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7A5D38">
              <w:rPr>
                <w:rFonts w:ascii="Arial" w:hAnsi="Arial" w:cs="Arial"/>
                <w:sz w:val="18"/>
              </w:rPr>
              <w:t>W2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4B01FED" w14:textId="7DC3B937" w:rsidR="00E773D4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5D38">
              <w:rPr>
                <w:rFonts w:ascii="Arial" w:hAnsi="Arial" w:cs="Arial"/>
                <w:sz w:val="18"/>
                <w:szCs w:val="20"/>
              </w:rPr>
              <w:t>Zna typologię źródeł informacji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13C5801F" w14:textId="0F7083A5" w:rsidR="00E773D4" w:rsidRPr="000F6F2D" w:rsidRDefault="00E773D4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E773D4" w:rsidRPr="00807D55" w14:paraId="41ABBA2C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5A67ED33" w14:textId="24ED2481" w:rsidR="00E773D4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</w:rPr>
            </w:pPr>
            <w:r w:rsidRPr="007A5D38">
              <w:rPr>
                <w:rFonts w:ascii="Arial" w:hAnsi="Arial" w:cs="Arial"/>
                <w:sz w:val="18"/>
              </w:rPr>
              <w:t>W3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003A779" w14:textId="389E2931" w:rsidR="00E773D4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7A5D38">
              <w:rPr>
                <w:rFonts w:ascii="Arial" w:hAnsi="Arial" w:cs="Arial"/>
                <w:sz w:val="18"/>
                <w:szCs w:val="20"/>
              </w:rPr>
              <w:t>Zna podstawowe elementy oceny wartości wydawnictw naukowych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073CC705" w14:textId="77777777" w:rsidR="00E773D4" w:rsidRPr="000F6F2D" w:rsidRDefault="00E773D4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5C127F" w:rsidRPr="00807D55" w14:paraId="398F8293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3B02373B" w14:textId="269F011A" w:rsidR="005C127F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 w:rsidRPr="007A5D38">
              <w:rPr>
                <w:rFonts w:ascii="Arial" w:hAnsi="Arial" w:cs="Arial"/>
                <w:sz w:val="18"/>
              </w:rPr>
              <w:t>W4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5F0D9318" w14:textId="3CF9F865" w:rsidR="005C127F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Zna warsztat źródłowy Biblioteki Uczelnianej oraz narzędzia wyszukiwawcze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26D0F68F" w14:textId="6A77064A" w:rsidR="005C127F" w:rsidRPr="000F6F2D" w:rsidRDefault="005C127F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5C127F" w:rsidRPr="00807D55" w14:paraId="0AA70C46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2C4ECA3E" w14:textId="5CBB0C23" w:rsidR="005C127F" w:rsidRPr="007A5D38" w:rsidRDefault="007A5D38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7A5D38">
              <w:rPr>
                <w:rFonts w:ascii="Arial" w:hAnsi="Arial" w:cs="Arial"/>
                <w:sz w:val="18"/>
              </w:rPr>
              <w:t>W5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5B16744" w14:textId="0ECD8591" w:rsidR="005C127F" w:rsidRPr="00807D55" w:rsidRDefault="007A5D38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7A5D38">
              <w:rPr>
                <w:rFonts w:ascii="Arial" w:hAnsi="Arial" w:cs="Arial"/>
                <w:sz w:val="18"/>
                <w:szCs w:val="20"/>
              </w:rPr>
              <w:t xml:space="preserve">Zna kryteria oceny wiarygodności i wartości źródeł informacji oraz procedurę </w:t>
            </w:r>
            <w:proofErr w:type="spellStart"/>
            <w:r w:rsidRPr="007A5D38">
              <w:rPr>
                <w:rFonts w:ascii="Arial" w:hAnsi="Arial" w:cs="Arial"/>
                <w:sz w:val="18"/>
                <w:szCs w:val="20"/>
              </w:rPr>
              <w:t>antyplagiatową</w:t>
            </w:r>
            <w:proofErr w:type="spellEnd"/>
            <w:r w:rsidRPr="007A5D38">
              <w:rPr>
                <w:rFonts w:ascii="Arial" w:hAnsi="Arial" w:cs="Arial"/>
                <w:sz w:val="18"/>
                <w:szCs w:val="20"/>
              </w:rPr>
              <w:t xml:space="preserve"> obowiązującą w WUM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1D38520" w14:textId="77777777" w:rsidR="005C127F" w:rsidRPr="000F6F2D" w:rsidRDefault="005C127F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E773D4" w:rsidRPr="00807D55" w14:paraId="61725173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7411FC07" w14:textId="0996CFA7" w:rsidR="00E773D4" w:rsidRPr="00425CB3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</w:rPr>
            </w:pPr>
            <w:r w:rsidRPr="00425CB3">
              <w:rPr>
                <w:rFonts w:ascii="Arial" w:hAnsi="Arial" w:cs="Arial"/>
                <w:sz w:val="18"/>
              </w:rPr>
              <w:t>W6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70FE94C5" w14:textId="79A8FF6C" w:rsidR="00E773D4" w:rsidRPr="00807D55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425CB3">
              <w:rPr>
                <w:rFonts w:ascii="Arial" w:hAnsi="Arial" w:cs="Arial"/>
                <w:sz w:val="18"/>
                <w:szCs w:val="20"/>
              </w:rPr>
              <w:t>Zna ograniczenia wynikające z przestrzegania prawa autorskiego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719E500F" w14:textId="77777777" w:rsidR="00E773D4" w:rsidRPr="000F6F2D" w:rsidRDefault="00E773D4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F40F62" w:rsidRPr="00807D55" w14:paraId="5FDDBD2D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2162C399" w14:textId="58AF581D" w:rsidR="00F40F62" w:rsidRPr="00425CB3" w:rsidRDefault="00F40F62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W7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4F68E4F" w14:textId="2BAB36BD" w:rsidR="00F40F62" w:rsidRPr="00425CB3" w:rsidRDefault="00F40F62" w:rsidP="00F40F62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Zna warsztat źródłowy innych bibliotek medycznych w kraju i wiodących bibliotek naukowych w Warszawie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1BE62B6" w14:textId="73392B4F" w:rsidR="00F40F62" w:rsidRPr="000F6F2D" w:rsidRDefault="00F40F62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425CB3" w:rsidRPr="00807D55" w14:paraId="1137637F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47A1E6B9" w14:textId="0079BE00" w:rsidR="00425CB3" w:rsidRPr="00425CB3" w:rsidRDefault="00746027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U1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91D11D6" w14:textId="2987FCAE" w:rsidR="00425CB3" w:rsidRPr="00425CB3" w:rsidRDefault="00746027" w:rsidP="0074602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Umie wskazać źródła informacji naukowej oferowane przez Bibliotekę Uczelnianą, ze szczególnym uwzględnieniem strony www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5B421548" w14:textId="77777777" w:rsidR="00425CB3" w:rsidRPr="000F6F2D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425CB3" w:rsidRPr="00807D55" w14:paraId="018182FA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7C4CA322" w14:textId="60F56558" w:rsidR="00425CB3" w:rsidRPr="00425CB3" w:rsidRDefault="00746027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U2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31B57DF" w14:textId="5576FDEF" w:rsidR="00425CB3" w:rsidRPr="00425CB3" w:rsidRDefault="00746027" w:rsidP="00746027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Umie korzystać z narzędzi pomocniczych przy efektywnym wykorzystaniu  zasobów cyfrowych (portal SSL-VPN,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multiwyszukiwarka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 xml:space="preserve"> Primo, słownik </w:t>
            </w:r>
            <w:proofErr w:type="spellStart"/>
            <w:r>
              <w:rPr>
                <w:rFonts w:ascii="Arial" w:hAnsi="Arial" w:cs="Arial"/>
                <w:sz w:val="18"/>
                <w:szCs w:val="20"/>
              </w:rPr>
              <w:t>MeSH</w:t>
            </w:r>
            <w:proofErr w:type="spellEnd"/>
            <w:r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6B06DE0D" w14:textId="733F5B26" w:rsidR="00425CB3" w:rsidRPr="000F6F2D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425CB3" w:rsidRPr="00807D55" w14:paraId="669C2924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3E0370B1" w14:textId="784B67D5" w:rsidR="00425CB3" w:rsidRPr="00425CB3" w:rsidRDefault="00746027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U3 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506F8D7" w14:textId="4ECD3D96" w:rsidR="00425CB3" w:rsidRPr="00425CB3" w:rsidRDefault="00746027" w:rsidP="00D8790C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Umie rozróżniać źród</w:t>
            </w:r>
            <w:r w:rsidR="00D8790C">
              <w:rPr>
                <w:rFonts w:ascii="Arial" w:hAnsi="Arial" w:cs="Arial"/>
                <w:sz w:val="18"/>
                <w:szCs w:val="20"/>
              </w:rPr>
              <w:t>ła</w:t>
            </w:r>
            <w:r>
              <w:rPr>
                <w:rFonts w:ascii="Arial" w:hAnsi="Arial" w:cs="Arial"/>
                <w:sz w:val="18"/>
                <w:szCs w:val="20"/>
              </w:rPr>
              <w:t xml:space="preserve"> informacji, definiuje podstawowe pojęcia z zakresu informacji naukowej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17850EF9" w14:textId="77777777" w:rsidR="00425CB3" w:rsidRPr="000F6F2D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425CB3" w:rsidRPr="00807D55" w14:paraId="1894E7A8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3BB7303C" w14:textId="1715912D" w:rsidR="00425CB3" w:rsidRPr="00425CB3" w:rsidRDefault="00D8790C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U4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7DC23294" w14:textId="733B0A97" w:rsidR="00425CB3" w:rsidRPr="00425CB3" w:rsidRDefault="00D8790C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Umie samodzielnie przeprowadzać sesje wyszukiwawcze z wykorzystaniem katalogów online, medycznych baz danych i źródeł internetowych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1E1B4E3B" w14:textId="6098BEE8" w:rsidR="00425CB3" w:rsidRPr="000F6F2D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425CB3" w:rsidRPr="00807D55" w14:paraId="789152AC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56896321" w14:textId="3B122A7B" w:rsidR="00425CB3" w:rsidRPr="00425CB3" w:rsidRDefault="00D8790C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U5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6FACCE4A" w14:textId="42F4929D" w:rsidR="00425CB3" w:rsidRPr="00425CB3" w:rsidRDefault="00D8790C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Umie samodzielnie ocenić wiarygodność i jakość źródeł informacji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5372DCE6" w14:textId="5EE0BF18" w:rsidR="00425CB3" w:rsidRPr="000F6F2D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425CB3" w:rsidRPr="00807D55" w14:paraId="4C1D9509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0CB9B19B" w14:textId="4B3590CF" w:rsidR="00425CB3" w:rsidRPr="00425CB3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K1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4ADF3B3C" w14:textId="61012346" w:rsidR="00425CB3" w:rsidRPr="00425CB3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Rozumie konieczność krytycznej oceny źródeł informacji naukowej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70F041EA" w14:textId="6F0FDC60" w:rsidR="00425CB3" w:rsidRPr="000F6F2D" w:rsidRDefault="00425CB3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F95D05" w:rsidRPr="00807D55" w14:paraId="42F0124D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1D4A6EF" w14:textId="65E8614E" w:rsidR="00F95D05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K2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2614D0F4" w14:textId="1EE9E7C5" w:rsidR="00F95D05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świadomy potrzeb ustawicznego kształcenia i rozwoju zawodowego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07A0E7FA" w14:textId="77777777" w:rsidR="00F95D05" w:rsidRPr="000F6F2D" w:rsidRDefault="00F95D05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F95D05" w:rsidRPr="00807D55" w14:paraId="05C15BB8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45459EFC" w14:textId="0E6D42C4" w:rsidR="00F95D05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K3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1AF1081C" w14:textId="10A716A6" w:rsidR="00F95D05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Interesuje się ofertą biblioteki w zakresie nowych narzędzi informacyjno-wyszukiwawczych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2BD0D67E" w14:textId="4E8634DA" w:rsidR="00F95D05" w:rsidRPr="000F6F2D" w:rsidRDefault="00F95D05" w:rsidP="00B941BD">
            <w:pPr>
              <w:spacing w:before="120" w:after="120"/>
              <w:jc w:val="center"/>
              <w:rPr>
                <w:rFonts w:ascii="Arial" w:hAnsi="Arial" w:cs="Arial"/>
                <w:color w:val="0000FF"/>
                <w:sz w:val="18"/>
                <w:szCs w:val="16"/>
              </w:rPr>
            </w:pPr>
          </w:p>
        </w:tc>
      </w:tr>
      <w:tr w:rsidR="00F95D05" w:rsidRPr="00807D55" w14:paraId="628142F8" w14:textId="77777777" w:rsidTr="00807D55">
        <w:trPr>
          <w:trHeight w:val="465"/>
        </w:trPr>
        <w:tc>
          <w:tcPr>
            <w:tcW w:w="2448" w:type="dxa"/>
            <w:gridSpan w:val="3"/>
            <w:shd w:val="clear" w:color="auto" w:fill="F2F2F2" w:themeFill="background1" w:themeFillShade="F2"/>
            <w:vAlign w:val="center"/>
          </w:tcPr>
          <w:p w14:paraId="1D254E93" w14:textId="13F31730" w:rsidR="00F95D05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K4</w:t>
            </w:r>
          </w:p>
        </w:tc>
        <w:tc>
          <w:tcPr>
            <w:tcW w:w="4820" w:type="dxa"/>
            <w:gridSpan w:val="5"/>
            <w:shd w:val="clear" w:color="auto" w:fill="F2F2F2" w:themeFill="background1" w:themeFillShade="F2"/>
            <w:vAlign w:val="center"/>
          </w:tcPr>
          <w:p w14:paraId="3B441094" w14:textId="05020AEA" w:rsidR="00F95D05" w:rsidRDefault="00F95D05" w:rsidP="00B941BD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Jest świadomy wagi systematycznej aktualizacji wiedzy z wykorzystaniem specjalistycznych źródeł informacji medycznej</w:t>
            </w:r>
          </w:p>
        </w:tc>
        <w:tc>
          <w:tcPr>
            <w:tcW w:w="2473" w:type="dxa"/>
            <w:shd w:val="clear" w:color="auto" w:fill="F2F2F2" w:themeFill="background1" w:themeFillShade="F2"/>
            <w:vAlign w:val="center"/>
          </w:tcPr>
          <w:p w14:paraId="3D3CD9EE" w14:textId="77777777" w:rsidR="00F95D05" w:rsidRPr="00807D55" w:rsidRDefault="00F95D05" w:rsidP="00B941BD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</w:p>
        </w:tc>
      </w:tr>
      <w:tr w:rsidR="00E773D4" w:rsidRPr="00807D55" w14:paraId="5F686692" w14:textId="77777777" w:rsidTr="00807D55">
        <w:trPr>
          <w:trHeight w:val="627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3DF44784" w14:textId="77777777"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lastRenderedPageBreak/>
              <w:t>Formy prowadzonych zajęć</w:t>
            </w:r>
          </w:p>
        </w:tc>
      </w:tr>
      <w:tr w:rsidR="00E773D4" w:rsidRPr="00807D55" w14:paraId="64C00FB4" w14:textId="77777777" w:rsidTr="00807D55">
        <w:trPr>
          <w:trHeight w:val="536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4333E427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Forma</w:t>
            </w:r>
          </w:p>
        </w:tc>
        <w:tc>
          <w:tcPr>
            <w:tcW w:w="241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C48256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godzin</w:t>
            </w:r>
          </w:p>
        </w:tc>
        <w:tc>
          <w:tcPr>
            <w:tcW w:w="241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C8F2BC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Liczba grup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914F9CD" w14:textId="77777777" w:rsidR="00E773D4" w:rsidRPr="00807D55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Minimalna liczba osób </w:t>
            </w: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br/>
              <w:t>w grupie</w:t>
            </w:r>
          </w:p>
        </w:tc>
      </w:tr>
      <w:tr w:rsidR="00E773D4" w:rsidRPr="00807D55" w14:paraId="1D9EBF97" w14:textId="77777777" w:rsidTr="00807D55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37274B40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797EAE70" w14:textId="427EA2E6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0BF6F6E0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C69B057" w14:textId="57D62847" w:rsidR="00E773D4" w:rsidRPr="002E60B6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773D4" w:rsidRPr="00807D55" w14:paraId="244E2B57" w14:textId="77777777" w:rsidTr="00807D55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E28D05B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2ECE1E5B" w14:textId="0F3C33B7" w:rsidR="00E773D4" w:rsidRPr="00807D55" w:rsidRDefault="00FE7410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FE7410">
              <w:rPr>
                <w:rFonts w:ascii="Arial" w:hAnsi="Arial" w:cs="Arial"/>
                <w:bCs/>
                <w:iCs/>
                <w:sz w:val="18"/>
                <w:szCs w:val="20"/>
              </w:rPr>
              <w:t>2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346F6718" w14:textId="0DA67148" w:rsidR="00E773D4" w:rsidRPr="000E4954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30D2DBFC" w14:textId="4DD4228E" w:rsidR="00E773D4" w:rsidRPr="002E60B6" w:rsidRDefault="00E773D4" w:rsidP="00B941BD">
            <w:pPr>
              <w:spacing w:before="120" w:after="120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773D4" w:rsidRPr="00807D55" w14:paraId="3B0617F8" w14:textId="77777777" w:rsidTr="00807D55">
        <w:trPr>
          <w:trHeight w:val="70"/>
        </w:trPr>
        <w:tc>
          <w:tcPr>
            <w:tcW w:w="2415" w:type="dxa"/>
            <w:gridSpan w:val="2"/>
            <w:shd w:val="clear" w:color="auto" w:fill="auto"/>
            <w:vAlign w:val="center"/>
          </w:tcPr>
          <w:p w14:paraId="65E16572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3"/>
            <w:shd w:val="clear" w:color="auto" w:fill="F2F2F2" w:themeFill="background1" w:themeFillShade="F2"/>
            <w:vAlign w:val="center"/>
          </w:tcPr>
          <w:p w14:paraId="12FDB323" w14:textId="45B16BBA" w:rsidR="00E773D4" w:rsidRPr="00807D55" w:rsidRDefault="00FE7410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 w:rsidRPr="00FE7410">
              <w:rPr>
                <w:rFonts w:ascii="Arial" w:hAnsi="Arial" w:cs="Arial"/>
                <w:bCs/>
                <w:iCs/>
                <w:sz w:val="18"/>
                <w:szCs w:val="20"/>
              </w:rPr>
              <w:t>3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29CE0EB2" w14:textId="455481B7" w:rsidR="00E773D4" w:rsidRPr="000E4954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6116995B" w14:textId="5E3E779A" w:rsidR="00E773D4" w:rsidRPr="002E60B6" w:rsidRDefault="00E773D4" w:rsidP="00BB3152">
            <w:pPr>
              <w:spacing w:before="120" w:after="120"/>
              <w:ind w:left="55"/>
              <w:jc w:val="center"/>
              <w:rPr>
                <w:rFonts w:ascii="Arial" w:hAnsi="Arial" w:cs="Arial"/>
                <w:bCs/>
                <w:i/>
                <w:iCs/>
                <w:color w:val="0000FF"/>
                <w:sz w:val="18"/>
                <w:szCs w:val="20"/>
              </w:rPr>
            </w:pPr>
          </w:p>
        </w:tc>
      </w:tr>
      <w:tr w:rsidR="00E773D4" w:rsidRPr="00807D55" w14:paraId="65B0E99A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D24BC0" w14:textId="77777777" w:rsidR="0048353E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Tematy zajęć i treści kształcenia</w:t>
            </w:r>
          </w:p>
        </w:tc>
      </w:tr>
      <w:tr w:rsidR="00E773D4" w:rsidRPr="00807D55" w14:paraId="50CCD4CC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 w:themeFill="background1" w:themeFillShade="F2"/>
            <w:vAlign w:val="center"/>
          </w:tcPr>
          <w:p w14:paraId="3BC6D34F" w14:textId="0CDCAD3F" w:rsidR="00740959" w:rsidRDefault="00E552E2" w:rsidP="0040063B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S1-Seminaria</w:t>
            </w:r>
          </w:p>
          <w:p w14:paraId="3C4BAF7F" w14:textId="126A476C" w:rsidR="00E552E2" w:rsidRPr="002B5E4F" w:rsidRDefault="00E552E2" w:rsidP="002B5E4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5E4F">
              <w:rPr>
                <w:rFonts w:ascii="Arial" w:hAnsi="Arial" w:cs="Arial"/>
                <w:sz w:val="20"/>
                <w:szCs w:val="20"/>
              </w:rPr>
              <w:t>Najważniejsze pojęcia z zakresu informacji naukowej</w:t>
            </w:r>
            <w:r w:rsidR="00AE4BAC" w:rsidRPr="002B5E4F">
              <w:rPr>
                <w:rFonts w:ascii="Arial" w:hAnsi="Arial" w:cs="Arial"/>
                <w:sz w:val="20"/>
                <w:szCs w:val="20"/>
              </w:rPr>
              <w:t xml:space="preserve"> – W1</w:t>
            </w:r>
            <w:r w:rsidR="00D9181F" w:rsidRPr="002B5E4F">
              <w:rPr>
                <w:rFonts w:ascii="Arial" w:hAnsi="Arial" w:cs="Arial"/>
                <w:sz w:val="20"/>
                <w:szCs w:val="20"/>
              </w:rPr>
              <w:t>, U1, K1</w:t>
            </w:r>
          </w:p>
          <w:p w14:paraId="1A493348" w14:textId="163974B5" w:rsidR="00E552E2" w:rsidRPr="002B5E4F" w:rsidRDefault="00E552E2" w:rsidP="002B5E4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5E4F">
              <w:rPr>
                <w:rFonts w:ascii="Arial" w:hAnsi="Arial" w:cs="Arial"/>
                <w:sz w:val="20"/>
                <w:szCs w:val="20"/>
              </w:rPr>
              <w:t>Źródła informacji – podział i charakterystyka</w:t>
            </w:r>
            <w:r w:rsidR="00AE4BAC" w:rsidRPr="002B5E4F">
              <w:rPr>
                <w:rFonts w:ascii="Arial" w:hAnsi="Arial" w:cs="Arial"/>
                <w:sz w:val="20"/>
                <w:szCs w:val="20"/>
              </w:rPr>
              <w:t xml:space="preserve"> – W2</w:t>
            </w:r>
            <w:r w:rsidR="00D9181F" w:rsidRPr="002B5E4F">
              <w:rPr>
                <w:rFonts w:ascii="Arial" w:hAnsi="Arial" w:cs="Arial"/>
                <w:sz w:val="20"/>
                <w:szCs w:val="20"/>
              </w:rPr>
              <w:t>, U1, K1</w:t>
            </w:r>
            <w:r w:rsidR="00A6399D">
              <w:rPr>
                <w:rFonts w:ascii="Arial" w:hAnsi="Arial" w:cs="Arial"/>
                <w:sz w:val="20"/>
                <w:szCs w:val="20"/>
              </w:rPr>
              <w:t>, U3</w:t>
            </w:r>
          </w:p>
          <w:p w14:paraId="2BA61DA7" w14:textId="3CA4AF77" w:rsidR="00E552E2" w:rsidRPr="002B5E4F" w:rsidRDefault="00E552E2" w:rsidP="002B5E4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5E4F">
              <w:rPr>
                <w:rFonts w:ascii="Arial" w:hAnsi="Arial" w:cs="Arial"/>
                <w:sz w:val="20"/>
                <w:szCs w:val="20"/>
              </w:rPr>
              <w:t>Dostępność i architektura źródeł informacji w ofercie Biblioteki Uczelnianej, ze szczególnym uwzględnieniem e-zasobów dostępnych ze strony www. biblioteki</w:t>
            </w:r>
            <w:r w:rsidR="00AE4BAC" w:rsidRPr="002B5E4F">
              <w:rPr>
                <w:rFonts w:ascii="Arial" w:hAnsi="Arial" w:cs="Arial"/>
                <w:sz w:val="20"/>
                <w:szCs w:val="20"/>
              </w:rPr>
              <w:t xml:space="preserve"> – W4</w:t>
            </w:r>
            <w:r w:rsidR="00D9181F" w:rsidRPr="002B5E4F">
              <w:rPr>
                <w:rFonts w:ascii="Arial" w:hAnsi="Arial" w:cs="Arial"/>
                <w:sz w:val="20"/>
                <w:szCs w:val="20"/>
              </w:rPr>
              <w:t xml:space="preserve">, U1, U2, </w:t>
            </w:r>
            <w:r w:rsidR="00C75547" w:rsidRPr="002B5E4F">
              <w:rPr>
                <w:rFonts w:ascii="Arial" w:hAnsi="Arial" w:cs="Arial"/>
                <w:sz w:val="20"/>
                <w:szCs w:val="20"/>
              </w:rPr>
              <w:t>K3, K4</w:t>
            </w:r>
          </w:p>
          <w:p w14:paraId="6ED9AB90" w14:textId="43DB1ECD" w:rsidR="00E552E2" w:rsidRPr="002B5E4F" w:rsidRDefault="00E552E2" w:rsidP="002B5E4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5E4F">
              <w:rPr>
                <w:rFonts w:ascii="Arial" w:hAnsi="Arial" w:cs="Arial"/>
                <w:sz w:val="20"/>
                <w:szCs w:val="20"/>
              </w:rPr>
              <w:t>Podstawowe informacje o bibliotekach naukowych Warszawy</w:t>
            </w:r>
            <w:r w:rsidR="00AE4BAC" w:rsidRPr="002B5E4F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C75547" w:rsidRPr="002B5E4F">
              <w:rPr>
                <w:rFonts w:ascii="Arial" w:hAnsi="Arial" w:cs="Arial"/>
                <w:sz w:val="20"/>
                <w:szCs w:val="20"/>
              </w:rPr>
              <w:t xml:space="preserve">W7, </w:t>
            </w:r>
            <w:r w:rsidR="00AE4BAC" w:rsidRPr="002B5E4F">
              <w:rPr>
                <w:rFonts w:ascii="Arial" w:hAnsi="Arial" w:cs="Arial"/>
                <w:sz w:val="20"/>
                <w:szCs w:val="20"/>
              </w:rPr>
              <w:t>U4</w:t>
            </w:r>
            <w:r w:rsidR="00C75547" w:rsidRPr="002B5E4F">
              <w:rPr>
                <w:rFonts w:ascii="Arial" w:hAnsi="Arial" w:cs="Arial"/>
                <w:sz w:val="20"/>
                <w:szCs w:val="20"/>
              </w:rPr>
              <w:t>, K4</w:t>
            </w:r>
          </w:p>
          <w:p w14:paraId="09E7A7A4" w14:textId="59438E66" w:rsidR="00E54D54" w:rsidRPr="002B5E4F" w:rsidRDefault="00E54D54" w:rsidP="002B5E4F">
            <w:pPr>
              <w:pStyle w:val="Akapitzlist"/>
              <w:numPr>
                <w:ilvl w:val="0"/>
                <w:numId w:val="17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2B5E4F">
              <w:rPr>
                <w:rFonts w:ascii="Arial" w:hAnsi="Arial" w:cs="Arial"/>
                <w:sz w:val="20"/>
                <w:szCs w:val="20"/>
              </w:rPr>
              <w:t>Rzetelność autorska</w:t>
            </w:r>
            <w:r w:rsidR="00AE4BAC" w:rsidRPr="002B5E4F">
              <w:rPr>
                <w:rFonts w:ascii="Arial" w:hAnsi="Arial" w:cs="Arial"/>
                <w:sz w:val="20"/>
                <w:szCs w:val="20"/>
              </w:rPr>
              <w:t xml:space="preserve"> – W5</w:t>
            </w:r>
            <w:r w:rsidR="00D9181F" w:rsidRPr="002B5E4F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DB4563" w:rsidRPr="002B5E4F">
              <w:rPr>
                <w:rFonts w:ascii="Arial" w:hAnsi="Arial" w:cs="Arial"/>
                <w:sz w:val="20"/>
                <w:szCs w:val="20"/>
              </w:rPr>
              <w:t xml:space="preserve">W6, </w:t>
            </w:r>
            <w:r w:rsidR="00D9181F" w:rsidRPr="002B5E4F">
              <w:rPr>
                <w:rFonts w:ascii="Arial" w:hAnsi="Arial" w:cs="Arial"/>
                <w:sz w:val="20"/>
                <w:szCs w:val="20"/>
              </w:rPr>
              <w:t xml:space="preserve">U5, </w:t>
            </w:r>
            <w:r w:rsidR="00C75547" w:rsidRPr="002B5E4F">
              <w:rPr>
                <w:rFonts w:ascii="Arial" w:hAnsi="Arial" w:cs="Arial"/>
                <w:sz w:val="20"/>
                <w:szCs w:val="20"/>
              </w:rPr>
              <w:t>K1</w:t>
            </w:r>
          </w:p>
          <w:p w14:paraId="046D1ED7" w14:textId="53F0A3A1" w:rsidR="00E552E2" w:rsidRDefault="00D9181F" w:rsidP="00E552E2">
            <w:p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C1-Ć</w:t>
            </w:r>
            <w:r w:rsidR="00E552E2" w:rsidRPr="00E552E2">
              <w:rPr>
                <w:rFonts w:ascii="Arial" w:hAnsi="Arial" w:cs="Arial"/>
                <w:sz w:val="20"/>
                <w:szCs w:val="20"/>
              </w:rPr>
              <w:t>wiczenia</w:t>
            </w:r>
          </w:p>
          <w:p w14:paraId="4CB8E98B" w14:textId="07ADF611" w:rsidR="00E552E2" w:rsidRPr="00E54D54" w:rsidRDefault="00E552E2" w:rsidP="00E54D54">
            <w:pPr>
              <w:pStyle w:val="Akapitzlist"/>
              <w:numPr>
                <w:ilvl w:val="0"/>
                <w:numId w:val="16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 w:rsidRPr="00E54D54">
              <w:rPr>
                <w:rFonts w:ascii="Arial" w:hAnsi="Arial" w:cs="Arial"/>
                <w:sz w:val="20"/>
                <w:szCs w:val="20"/>
              </w:rPr>
              <w:t>Praktyczne sposoby wyszukiwania naukowych zasobów bibliotecznych</w:t>
            </w:r>
            <w:r w:rsidR="00AE4BAC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 w:rsidR="00D9181F">
              <w:rPr>
                <w:rFonts w:ascii="Arial" w:hAnsi="Arial" w:cs="Arial"/>
                <w:sz w:val="20"/>
                <w:szCs w:val="20"/>
              </w:rPr>
              <w:t xml:space="preserve">W 4, </w:t>
            </w:r>
            <w:r w:rsidR="00AE4BAC">
              <w:rPr>
                <w:rFonts w:ascii="Arial" w:hAnsi="Arial" w:cs="Arial"/>
                <w:sz w:val="20"/>
                <w:szCs w:val="20"/>
              </w:rPr>
              <w:t>U1, U2</w:t>
            </w:r>
            <w:r w:rsidR="00D9181F">
              <w:rPr>
                <w:rFonts w:ascii="Arial" w:hAnsi="Arial" w:cs="Arial"/>
                <w:sz w:val="20"/>
                <w:szCs w:val="20"/>
              </w:rPr>
              <w:t>, K1</w:t>
            </w:r>
          </w:p>
          <w:p w14:paraId="6CE4494B" w14:textId="601FA2DA" w:rsidR="00E54D54" w:rsidRDefault="00E54D54" w:rsidP="00E54D54">
            <w:pPr>
              <w:pStyle w:val="Akapitzlist"/>
              <w:numPr>
                <w:ilvl w:val="0"/>
                <w:numId w:val="16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Ocena wiarygodności i jakości źródeł</w:t>
            </w:r>
            <w:r w:rsidR="00AE4BAC">
              <w:rPr>
                <w:rFonts w:ascii="Arial" w:hAnsi="Arial" w:cs="Arial"/>
                <w:sz w:val="20"/>
                <w:szCs w:val="20"/>
              </w:rPr>
              <w:t xml:space="preserve"> – W3, W5, U5, </w:t>
            </w:r>
            <w:r w:rsidR="00C75547">
              <w:rPr>
                <w:rFonts w:ascii="Arial" w:hAnsi="Arial" w:cs="Arial"/>
                <w:sz w:val="20"/>
                <w:szCs w:val="20"/>
              </w:rPr>
              <w:t>K1</w:t>
            </w:r>
          </w:p>
          <w:p w14:paraId="051D5183" w14:textId="722C7B3E" w:rsidR="00E54D54" w:rsidRPr="00E552E2" w:rsidRDefault="00E54D54" w:rsidP="00E54D54">
            <w:pPr>
              <w:pStyle w:val="Akapitzlist"/>
              <w:numPr>
                <w:ilvl w:val="0"/>
                <w:numId w:val="16"/>
              </w:numPr>
              <w:spacing w:before="120" w:after="120"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Internet jako źródło informacji naukowej</w:t>
            </w:r>
            <w:r w:rsidR="00AE4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D9181F">
              <w:rPr>
                <w:rFonts w:ascii="Arial" w:hAnsi="Arial" w:cs="Arial"/>
                <w:sz w:val="20"/>
                <w:szCs w:val="20"/>
              </w:rPr>
              <w:t>–</w:t>
            </w:r>
            <w:r w:rsidR="00AE4B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75547">
              <w:rPr>
                <w:rFonts w:ascii="Arial" w:hAnsi="Arial" w:cs="Arial"/>
                <w:sz w:val="20"/>
                <w:szCs w:val="20"/>
              </w:rPr>
              <w:t xml:space="preserve">W4, W7, U1, U2, U4, </w:t>
            </w:r>
            <w:r w:rsidR="00D9181F">
              <w:rPr>
                <w:rFonts w:ascii="Arial" w:hAnsi="Arial" w:cs="Arial"/>
                <w:sz w:val="20"/>
                <w:szCs w:val="20"/>
              </w:rPr>
              <w:t>K1</w:t>
            </w:r>
            <w:r w:rsidR="00C75547">
              <w:rPr>
                <w:rFonts w:ascii="Arial" w:hAnsi="Arial" w:cs="Arial"/>
                <w:sz w:val="20"/>
                <w:szCs w:val="20"/>
              </w:rPr>
              <w:t>, K2, K3, K4</w:t>
            </w:r>
          </w:p>
        </w:tc>
      </w:tr>
      <w:tr w:rsidR="00E773D4" w:rsidRPr="00807D55" w14:paraId="4251E1E3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0C7784" w14:textId="77777777" w:rsidR="00E773D4" w:rsidRPr="00807D55" w:rsidRDefault="0048353E" w:rsidP="000B273F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Sposoby weryfik</w:t>
            </w:r>
            <w:r w:rsidR="000B273F" w:rsidRPr="00807D55">
              <w:rPr>
                <w:rFonts w:ascii="Arial" w:hAnsi="Arial" w:cs="Arial"/>
                <w:b/>
                <w:bCs/>
                <w:sz w:val="24"/>
              </w:rPr>
              <w:t>acji</w:t>
            </w:r>
            <w:r w:rsidRPr="00807D55">
              <w:rPr>
                <w:rFonts w:ascii="Arial" w:hAnsi="Arial" w:cs="Arial"/>
                <w:b/>
                <w:bCs/>
                <w:sz w:val="24"/>
              </w:rPr>
              <w:t xml:space="preserve"> efektów kształcenia</w:t>
            </w:r>
          </w:p>
        </w:tc>
      </w:tr>
      <w:tr w:rsidR="00807D55" w:rsidRPr="00807D55" w14:paraId="396E36A7" w14:textId="77777777" w:rsidTr="00740959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53A09F" w14:textId="2BF00CE4" w:rsidR="00807D55" w:rsidRPr="00807D55" w:rsidRDefault="00740959" w:rsidP="00B941BD">
            <w:pPr>
              <w:jc w:val="center"/>
              <w:rPr>
                <w:rFonts w:ascii="Arial" w:hAnsi="Arial" w:cs="Arial"/>
                <w:b/>
                <w:bCs/>
                <w:color w:val="0000FF"/>
                <w:sz w:val="18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 </w:t>
            </w:r>
            <w:r w:rsidR="00277E03">
              <w:rPr>
                <w:rFonts w:ascii="Arial" w:hAnsi="Arial" w:cs="Arial"/>
                <w:sz w:val="18"/>
                <w:szCs w:val="20"/>
              </w:rPr>
              <w:t>p</w:t>
            </w:r>
            <w:r>
              <w:rPr>
                <w:rFonts w:ascii="Arial" w:hAnsi="Arial" w:cs="Arial"/>
                <w:sz w:val="18"/>
                <w:szCs w:val="20"/>
              </w:rPr>
              <w:t>rzedmiotowego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 xml:space="preserve"> efekt</w:t>
            </w:r>
            <w:r>
              <w:rPr>
                <w:rFonts w:ascii="Arial" w:hAnsi="Arial" w:cs="Arial"/>
                <w:sz w:val="18"/>
                <w:szCs w:val="20"/>
              </w:rPr>
              <w:t>u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 xml:space="preserve"> kształcenia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45E7D3" w14:textId="332B3F40" w:rsidR="00807D55" w:rsidRPr="00807D55" w:rsidRDefault="00740959" w:rsidP="00740959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 xml:space="preserve">Symbole </w:t>
            </w:r>
            <w:r w:rsidR="00277E03">
              <w:rPr>
                <w:rFonts w:ascii="Arial" w:hAnsi="Arial" w:cs="Arial"/>
                <w:sz w:val="18"/>
                <w:szCs w:val="20"/>
              </w:rPr>
              <w:t>f</w:t>
            </w:r>
            <w:r w:rsidR="00807D55" w:rsidRPr="00807D55">
              <w:rPr>
                <w:rFonts w:ascii="Arial" w:hAnsi="Arial" w:cs="Arial"/>
                <w:sz w:val="18"/>
                <w:szCs w:val="20"/>
              </w:rPr>
              <w:t>orm prowadzonych zajęć</w:t>
            </w:r>
          </w:p>
        </w:tc>
        <w:tc>
          <w:tcPr>
            <w:tcW w:w="26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DB715A" w14:textId="77777777" w:rsidR="00807D55" w:rsidRPr="00807D55" w:rsidRDefault="00807D55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Sposoby weryfikacji efektu kształcenia</w:t>
            </w:r>
          </w:p>
        </w:tc>
        <w:tc>
          <w:tcPr>
            <w:tcW w:w="318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E987284" w14:textId="77777777" w:rsidR="00807D55" w:rsidRPr="00807D55" w:rsidRDefault="00807D55" w:rsidP="00B941BD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Kryterium zaliczenia</w:t>
            </w:r>
          </w:p>
        </w:tc>
      </w:tr>
      <w:tr w:rsidR="00D7125C" w:rsidRPr="00807D55" w14:paraId="32FE49CB" w14:textId="77777777" w:rsidTr="00740959">
        <w:trPr>
          <w:trHeight w:val="465"/>
        </w:trPr>
        <w:tc>
          <w:tcPr>
            <w:tcW w:w="1610" w:type="dxa"/>
            <w:shd w:val="clear" w:color="auto" w:fill="F2F2F2" w:themeFill="background1" w:themeFillShade="F2"/>
            <w:vAlign w:val="center"/>
          </w:tcPr>
          <w:p w14:paraId="54337284" w14:textId="353F0F35" w:rsidR="00D7125C" w:rsidRPr="00EA0024" w:rsidRDefault="00D7125C" w:rsidP="00DB4563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A0024">
              <w:rPr>
                <w:rFonts w:ascii="Arial" w:hAnsi="Arial" w:cs="Arial"/>
                <w:color w:val="000000" w:themeColor="text1"/>
                <w:sz w:val="18"/>
                <w:szCs w:val="18"/>
              </w:rPr>
              <w:t>W1, W2, W4, W5, W6,</w:t>
            </w:r>
            <w:r w:rsidR="00A6399D">
              <w:rPr>
                <w:rFonts w:ascii="Arial" w:hAnsi="Arial" w:cs="Arial"/>
                <w:color w:val="000000" w:themeColor="text1"/>
                <w:sz w:val="18"/>
                <w:szCs w:val="18"/>
              </w:rPr>
              <w:t>W7,</w:t>
            </w:r>
            <w:r w:rsidRPr="00EA0024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U1, U2, U3, U4, U5, K1, K3, K4</w:t>
            </w:r>
          </w:p>
        </w:tc>
        <w:tc>
          <w:tcPr>
            <w:tcW w:w="2256" w:type="dxa"/>
            <w:gridSpan w:val="3"/>
            <w:shd w:val="clear" w:color="auto" w:fill="F2F2F2" w:themeFill="background1" w:themeFillShade="F2"/>
            <w:vAlign w:val="center"/>
          </w:tcPr>
          <w:p w14:paraId="54BD2797" w14:textId="49E27B97" w:rsidR="00D7125C" w:rsidRPr="00EA0024" w:rsidRDefault="00D7125C" w:rsidP="00D7125C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A0024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</w:p>
        </w:tc>
        <w:tc>
          <w:tcPr>
            <w:tcW w:w="269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77A4AC6F" w14:textId="7E9C8E0B" w:rsidR="00D7125C" w:rsidRPr="009D14B7" w:rsidRDefault="009D14B7" w:rsidP="009D14B7">
            <w:pPr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 w:rsidRPr="009D14B7">
              <w:rPr>
                <w:bCs/>
                <w:color w:val="000000" w:themeColor="text1"/>
                <w:sz w:val="18"/>
                <w:szCs w:val="18"/>
              </w:rPr>
              <w:t xml:space="preserve">Egzamin praktyczny </w:t>
            </w:r>
          </w:p>
        </w:tc>
        <w:tc>
          <w:tcPr>
            <w:tcW w:w="3182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14:paraId="037823B3" w14:textId="1DDCBC5B" w:rsidR="00D7125C" w:rsidRPr="009D14B7" w:rsidRDefault="009D14B7" w:rsidP="009D14B7">
            <w:pPr>
              <w:spacing w:line="360" w:lineRule="auto"/>
              <w:jc w:val="center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bCs/>
                <w:color w:val="000000" w:themeColor="text1"/>
                <w:sz w:val="18"/>
                <w:szCs w:val="18"/>
              </w:rPr>
              <w:t>Uzyskanie minimum 61% punktów</w:t>
            </w:r>
          </w:p>
        </w:tc>
      </w:tr>
      <w:tr w:rsidR="00D7125C" w:rsidRPr="00807D55" w14:paraId="38167E16" w14:textId="77777777" w:rsidTr="00740959">
        <w:trPr>
          <w:trHeight w:val="465"/>
        </w:trPr>
        <w:tc>
          <w:tcPr>
            <w:tcW w:w="161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061BA53" w14:textId="14D49637" w:rsidR="00D7125C" w:rsidRPr="00EA0024" w:rsidRDefault="00D7125C" w:rsidP="00A6399D">
            <w:pPr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EA0024">
              <w:rPr>
                <w:rFonts w:ascii="Arial" w:hAnsi="Arial" w:cs="Arial"/>
                <w:color w:val="000000" w:themeColor="text1"/>
                <w:sz w:val="18"/>
                <w:szCs w:val="18"/>
              </w:rPr>
              <w:t>W3, W4,</w:t>
            </w:r>
            <w:r w:rsidR="00A6399D">
              <w:rPr>
                <w:rFonts w:ascii="Arial" w:hAnsi="Arial" w:cs="Arial"/>
                <w:color w:val="000000" w:themeColor="text1"/>
                <w:sz w:val="18"/>
                <w:szCs w:val="18"/>
              </w:rPr>
              <w:t>W5,</w:t>
            </w:r>
            <w:r w:rsidRPr="00EA0024">
              <w:rPr>
                <w:rFonts w:ascii="Arial" w:hAnsi="Arial" w:cs="Arial"/>
                <w:color w:val="000000" w:themeColor="text1"/>
                <w:sz w:val="18"/>
                <w:szCs w:val="18"/>
              </w:rPr>
              <w:t>W7, U1, U2, U4, U5, K1, K2, K3, K4</w:t>
            </w:r>
          </w:p>
        </w:tc>
        <w:tc>
          <w:tcPr>
            <w:tcW w:w="2256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035EA3B" w14:textId="5B5CDDA2" w:rsidR="00D7125C" w:rsidRPr="00EA0024" w:rsidRDefault="00D7125C" w:rsidP="00D7125C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EA0024">
              <w:rPr>
                <w:rFonts w:ascii="Arial" w:hAnsi="Arial" w:cs="Arial"/>
                <w:color w:val="000000" w:themeColor="text1"/>
                <w:sz w:val="18"/>
                <w:szCs w:val="18"/>
              </w:rPr>
              <w:t>C</w:t>
            </w:r>
          </w:p>
        </w:tc>
        <w:tc>
          <w:tcPr>
            <w:tcW w:w="2693" w:type="dxa"/>
            <w:gridSpan w:val="2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67985F" w14:textId="359B6A9E" w:rsidR="00D7125C" w:rsidRPr="00CF0195" w:rsidRDefault="00D7125C" w:rsidP="00CF0195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3182" w:type="dxa"/>
            <w:gridSpan w:val="3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4D6487" w14:textId="5FD6B4E1" w:rsidR="00D7125C" w:rsidRPr="00CF0195" w:rsidRDefault="00D7125C" w:rsidP="00CF0195">
            <w:pPr>
              <w:jc w:val="center"/>
              <w:rPr>
                <w:rFonts w:ascii="Arial" w:hAnsi="Arial" w:cs="Arial"/>
                <w:bCs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E773D4" w:rsidRPr="00807D55" w14:paraId="7ECABF33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FFFFF"/>
            <w:vAlign w:val="center"/>
          </w:tcPr>
          <w:p w14:paraId="6EDBBC11" w14:textId="77777777" w:rsidR="00E773D4" w:rsidRPr="00807D55" w:rsidRDefault="0048353E" w:rsidP="0048353E">
            <w:pPr>
              <w:pStyle w:val="Akapitzlist"/>
              <w:numPr>
                <w:ilvl w:val="0"/>
                <w:numId w:val="2"/>
              </w:numPr>
              <w:spacing w:before="120" w:after="120" w:line="240" w:lineRule="auto"/>
              <w:ind w:left="357" w:hanging="357"/>
              <w:contextualSpacing w:val="0"/>
              <w:rPr>
                <w:rFonts w:ascii="Arial" w:hAnsi="Arial" w:cs="Arial"/>
                <w:b/>
                <w:bCs/>
                <w:i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  <w:sz w:val="24"/>
              </w:rPr>
              <w:t>Kryteria oceniania</w:t>
            </w:r>
          </w:p>
        </w:tc>
      </w:tr>
      <w:tr w:rsidR="00E773D4" w:rsidRPr="00807D55" w14:paraId="3DCEF2B8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F2F2F2" w:themeFill="background1" w:themeFillShade="F2"/>
            <w:vAlign w:val="center"/>
          </w:tcPr>
          <w:p w14:paraId="4315FE70" w14:textId="717C5B31" w:rsidR="00E773D4" w:rsidRPr="00807D55" w:rsidRDefault="00E773D4" w:rsidP="00D52DBE">
            <w:pPr>
              <w:rPr>
                <w:rFonts w:ascii="Arial" w:hAnsi="Arial" w:cs="Arial"/>
                <w:b/>
                <w:bCs/>
              </w:rPr>
            </w:pPr>
            <w:r w:rsidRPr="00807D55">
              <w:rPr>
                <w:rFonts w:ascii="Arial" w:hAnsi="Arial" w:cs="Arial"/>
                <w:b/>
                <w:bCs/>
                <w:sz w:val="20"/>
              </w:rPr>
              <w:t>Forma zaliczenia przedmiotu:</w:t>
            </w:r>
            <w:r w:rsidR="0090401D">
              <w:rPr>
                <w:rFonts w:ascii="Arial" w:hAnsi="Arial" w:cs="Arial"/>
                <w:i/>
                <w:color w:val="7F7F7F" w:themeColor="text1" w:themeTint="80"/>
                <w:sz w:val="16"/>
                <w:szCs w:val="20"/>
              </w:rPr>
              <w:t xml:space="preserve"> </w:t>
            </w:r>
            <w:r w:rsidR="0090401D" w:rsidRPr="0090401D">
              <w:rPr>
                <w:rFonts w:ascii="Arial" w:hAnsi="Arial" w:cs="Arial"/>
                <w:i/>
                <w:color w:val="7F7F7F" w:themeColor="text1" w:themeTint="80"/>
                <w:sz w:val="18"/>
                <w:szCs w:val="18"/>
              </w:rPr>
              <w:t>np. egzamin testowy, egzamin praktyczny lub zaliczenie bez oceny (nie dotyczy)</w:t>
            </w:r>
          </w:p>
        </w:tc>
      </w:tr>
      <w:tr w:rsidR="00E773D4" w:rsidRPr="00807D55" w14:paraId="6CB0D9D0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47424320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ocena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4160B00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Cs/>
                <w:iCs/>
                <w:sz w:val="18"/>
                <w:szCs w:val="20"/>
              </w:rPr>
              <w:t>kryteria</w:t>
            </w:r>
          </w:p>
        </w:tc>
      </w:tr>
      <w:tr w:rsidR="00E773D4" w:rsidRPr="00807D55" w14:paraId="1721624F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7A0E018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2,0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ndst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51C1E956" w14:textId="6DA9EB4B" w:rsidR="00E773D4" w:rsidRPr="00282636" w:rsidRDefault="00282636" w:rsidP="009D14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0% - </w:t>
            </w:r>
            <w:r w:rsidR="009D14B7">
              <w:rPr>
                <w:rFonts w:ascii="Arial" w:hAnsi="Arial" w:cs="Arial"/>
                <w:bCs/>
                <w:iCs/>
                <w:sz w:val="18"/>
                <w:szCs w:val="20"/>
              </w:rPr>
              <w:t>60</w:t>
            </w:r>
            <w:r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</w:p>
        </w:tc>
      </w:tr>
      <w:tr w:rsidR="00E773D4" w:rsidRPr="00807D55" w14:paraId="3BA87E9F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76C530E9" w14:textId="625BEC95" w:rsidR="00E773D4" w:rsidRPr="00807D55" w:rsidRDefault="002E60B6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3,0 (</w:t>
            </w:r>
            <w:proofErr w:type="spellStart"/>
            <w:r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dost</w:t>
            </w:r>
            <w:proofErr w:type="spellEnd"/>
            <w:r w:rsidR="00E773D4"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5F24E0A" w14:textId="065EC143" w:rsidR="00E773D4" w:rsidRPr="00282636" w:rsidRDefault="00282636" w:rsidP="009D14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sz w:val="18"/>
                <w:szCs w:val="20"/>
              </w:rPr>
            </w:pPr>
            <w:r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>6</w:t>
            </w:r>
            <w:r w:rsidR="009D14B7">
              <w:rPr>
                <w:rFonts w:ascii="Arial" w:hAnsi="Arial" w:cs="Arial"/>
                <w:bCs/>
                <w:iCs/>
                <w:sz w:val="18"/>
                <w:szCs w:val="20"/>
              </w:rPr>
              <w:t>1</w:t>
            </w:r>
            <w:r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% - </w:t>
            </w:r>
            <w:r w:rsidR="009D14B7">
              <w:rPr>
                <w:rFonts w:ascii="Arial" w:hAnsi="Arial" w:cs="Arial"/>
                <w:bCs/>
                <w:iCs/>
                <w:sz w:val="18"/>
                <w:szCs w:val="20"/>
              </w:rPr>
              <w:t>70</w:t>
            </w:r>
            <w:r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</w:p>
        </w:tc>
      </w:tr>
      <w:tr w:rsidR="00E773D4" w:rsidRPr="00807D55" w14:paraId="2FEDECC3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4A0E5AF3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3,5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23C3F72B" w14:textId="6F64CBCD" w:rsidR="00E773D4" w:rsidRPr="00807D55" w:rsidRDefault="009D14B7" w:rsidP="009D14B7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20"/>
              </w:rPr>
            </w:pP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71</w:t>
            </w:r>
            <w:r w:rsidR="00282636"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 xml:space="preserve">% - </w:t>
            </w:r>
            <w:r>
              <w:rPr>
                <w:rFonts w:ascii="Arial" w:hAnsi="Arial" w:cs="Arial"/>
                <w:bCs/>
                <w:iCs/>
                <w:sz w:val="18"/>
                <w:szCs w:val="20"/>
              </w:rPr>
              <w:t>81</w:t>
            </w:r>
            <w:r w:rsidR="00282636" w:rsidRPr="00282636">
              <w:rPr>
                <w:rFonts w:ascii="Arial" w:hAnsi="Arial" w:cs="Arial"/>
                <w:bCs/>
                <w:iCs/>
                <w:sz w:val="18"/>
                <w:szCs w:val="20"/>
              </w:rPr>
              <w:t>%</w:t>
            </w:r>
          </w:p>
        </w:tc>
      </w:tr>
      <w:tr w:rsidR="00E773D4" w:rsidRPr="00807D55" w14:paraId="2AE2165C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5A0BAE6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4,0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122EDD07" w14:textId="3B8C0E90" w:rsidR="00E773D4" w:rsidRPr="00807D55" w:rsidRDefault="009D14B7" w:rsidP="002C61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82</w:t>
            </w:r>
            <w:r w:rsidR="00282636"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>% - 8</w:t>
            </w:r>
            <w:r w:rsidR="002C61D3"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  <w:r w:rsidR="00282636"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</w:p>
        </w:tc>
      </w:tr>
      <w:tr w:rsidR="00E773D4" w:rsidRPr="00807D55" w14:paraId="39D214CA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3E807F78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lastRenderedPageBreak/>
              <w:t>4,5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pdb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62A6F356" w14:textId="738E96C1" w:rsidR="00E773D4" w:rsidRPr="00807D55" w:rsidRDefault="00624C40" w:rsidP="002C61D3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  <w:r w:rsidR="002C61D3">
              <w:rPr>
                <w:rFonts w:ascii="Arial" w:hAnsi="Arial" w:cs="Arial"/>
                <w:bCs/>
                <w:iCs/>
                <w:sz w:val="18"/>
                <w:szCs w:val="18"/>
              </w:rPr>
              <w:t>8</w:t>
            </w:r>
            <w:r w:rsidR="00282636"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% - </w:t>
            </w:r>
            <w:r w:rsidR="002C61D3">
              <w:rPr>
                <w:rFonts w:ascii="Arial" w:hAnsi="Arial" w:cs="Arial"/>
                <w:bCs/>
                <w:iCs/>
                <w:sz w:val="18"/>
                <w:szCs w:val="18"/>
              </w:rPr>
              <w:t>93</w:t>
            </w:r>
            <w:r w:rsidR="00282636"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>%</w:t>
            </w:r>
          </w:p>
        </w:tc>
      </w:tr>
      <w:tr w:rsidR="00E773D4" w:rsidRPr="00807D55" w14:paraId="4340953A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4B746E76" w14:textId="77777777" w:rsidR="00E773D4" w:rsidRPr="00807D55" w:rsidRDefault="00E773D4" w:rsidP="00B941BD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/>
                <w:bCs/>
                <w:iCs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5,0 (</w:t>
            </w:r>
            <w:proofErr w:type="spellStart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bdb</w:t>
            </w:r>
            <w:proofErr w:type="spellEnd"/>
            <w:r w:rsidRPr="00807D55">
              <w:rPr>
                <w:rFonts w:ascii="Arial" w:hAnsi="Arial" w:cs="Arial"/>
                <w:b/>
                <w:bCs/>
                <w:iCs/>
                <w:sz w:val="18"/>
                <w:szCs w:val="20"/>
              </w:rPr>
              <w:t>)</w:t>
            </w:r>
          </w:p>
        </w:tc>
        <w:tc>
          <w:tcPr>
            <w:tcW w:w="4910" w:type="dxa"/>
            <w:gridSpan w:val="4"/>
            <w:shd w:val="clear" w:color="auto" w:fill="F2F2F2" w:themeFill="background1" w:themeFillShade="F2"/>
            <w:vAlign w:val="center"/>
          </w:tcPr>
          <w:p w14:paraId="4CBE7FFB" w14:textId="4151C189" w:rsidR="00E773D4" w:rsidRPr="00807D55" w:rsidRDefault="00282636" w:rsidP="00624C40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>9</w:t>
            </w:r>
            <w:r w:rsidR="00066E2F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  <w:r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>% -</w:t>
            </w:r>
            <w:r w:rsidR="00066E2F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282636">
              <w:rPr>
                <w:rFonts w:ascii="Arial" w:hAnsi="Arial" w:cs="Arial"/>
                <w:bCs/>
                <w:iCs/>
                <w:sz w:val="18"/>
                <w:szCs w:val="18"/>
              </w:rPr>
              <w:t>100%</w:t>
            </w:r>
          </w:p>
        </w:tc>
      </w:tr>
      <w:tr w:rsidR="00E773D4" w:rsidRPr="00807D55" w14:paraId="4C237095" w14:textId="77777777" w:rsidTr="00807D55">
        <w:trPr>
          <w:trHeight w:val="465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1FA9B221" w14:textId="77777777" w:rsidR="00E773D4" w:rsidRPr="00807D55" w:rsidRDefault="00E773D4" w:rsidP="0048353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/>
                <w:bCs/>
                <w:color w:val="0000FF"/>
              </w:rPr>
            </w:pPr>
            <w:r w:rsidRPr="00807D55">
              <w:rPr>
                <w:rFonts w:ascii="Arial" w:hAnsi="Arial" w:cs="Arial"/>
                <w:b/>
                <w:bCs/>
              </w:rPr>
              <w:t xml:space="preserve">Literatura </w:t>
            </w:r>
          </w:p>
        </w:tc>
      </w:tr>
      <w:tr w:rsidR="00E773D4" w:rsidRPr="00807D55" w14:paraId="02D96ED3" w14:textId="77777777" w:rsidTr="002E60B6">
        <w:trPr>
          <w:trHeight w:val="1544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06A2E0BE" w14:textId="0D5F83B9" w:rsidR="00E773D4" w:rsidRPr="002C61D3" w:rsidRDefault="00E773D4" w:rsidP="00FF63AF">
            <w:pPr>
              <w:spacing w:before="120"/>
              <w:rPr>
                <w:sz w:val="18"/>
                <w:szCs w:val="18"/>
              </w:rPr>
            </w:pPr>
            <w:r w:rsidRPr="002C61D3">
              <w:rPr>
                <w:sz w:val="18"/>
                <w:szCs w:val="18"/>
              </w:rPr>
              <w:t xml:space="preserve">Literatura </w:t>
            </w:r>
            <w:r w:rsidR="007206C9">
              <w:rPr>
                <w:sz w:val="18"/>
                <w:szCs w:val="18"/>
              </w:rPr>
              <w:t>zalecana</w:t>
            </w:r>
            <w:r w:rsidRPr="002C61D3">
              <w:rPr>
                <w:sz w:val="18"/>
                <w:szCs w:val="18"/>
              </w:rPr>
              <w:t>:</w:t>
            </w:r>
          </w:p>
          <w:p w14:paraId="4D466AFA" w14:textId="77777777" w:rsidR="00BE6D86" w:rsidRPr="002C61D3" w:rsidRDefault="00BE6D86" w:rsidP="00BE6D86">
            <w:pPr>
              <w:numPr>
                <w:ilvl w:val="0"/>
                <w:numId w:val="5"/>
              </w:numPr>
              <w:rPr>
                <w:bCs/>
                <w:color w:val="000000"/>
                <w:sz w:val="18"/>
                <w:szCs w:val="18"/>
              </w:rPr>
            </w:pPr>
            <w:proofErr w:type="spellStart"/>
            <w:r w:rsidRPr="002C61D3">
              <w:rPr>
                <w:bCs/>
                <w:i/>
                <w:color w:val="000000"/>
                <w:sz w:val="18"/>
                <w:szCs w:val="18"/>
              </w:rPr>
              <w:t>MedLibTrain</w:t>
            </w:r>
            <w:proofErr w:type="spellEnd"/>
            <w:r w:rsidRPr="002C61D3">
              <w:rPr>
                <w:bCs/>
                <w:i/>
                <w:color w:val="000000"/>
                <w:sz w:val="18"/>
                <w:szCs w:val="18"/>
              </w:rPr>
              <w:t xml:space="preserve"> : zostań lepszym nauczycielem kompetencji informacyjnych: przewodnik nie tylko dla bibliotekarzy medycznych</w:t>
            </w:r>
            <w:r w:rsidRPr="002C61D3">
              <w:rPr>
                <w:bCs/>
                <w:color w:val="000000"/>
                <w:sz w:val="18"/>
                <w:szCs w:val="18"/>
              </w:rPr>
              <w:t xml:space="preserve"> / pod red. Barbary Niedźwiedzkiej i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Irene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Hunskår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, Uniwersytet Jagielloński. Collegium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Medicum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, The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Norwegian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Library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Association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.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Section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for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Medicine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and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Health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>, 2010</w:t>
            </w:r>
            <w:r w:rsidRPr="002C61D3">
              <w:rPr>
                <w:bCs/>
                <w:color w:val="000000"/>
                <w:sz w:val="18"/>
                <w:szCs w:val="18"/>
              </w:rPr>
              <w:br/>
            </w:r>
          </w:p>
          <w:p w14:paraId="2182CB65" w14:textId="77777777" w:rsidR="00BE6D86" w:rsidRPr="002C61D3" w:rsidRDefault="00BE6D86" w:rsidP="00BE6D86">
            <w:pPr>
              <w:numPr>
                <w:ilvl w:val="0"/>
                <w:numId w:val="5"/>
              </w:numPr>
              <w:rPr>
                <w:bCs/>
                <w:color w:val="000000"/>
                <w:sz w:val="18"/>
                <w:szCs w:val="18"/>
              </w:rPr>
            </w:pPr>
            <w:r w:rsidRPr="002C61D3">
              <w:rPr>
                <w:bCs/>
                <w:i/>
                <w:color w:val="000000"/>
                <w:sz w:val="18"/>
                <w:szCs w:val="18"/>
              </w:rPr>
              <w:t>Badania i publikacje w naukach biomedycznych. T. 1, Planowanie i prowadzenie badań</w:t>
            </w:r>
            <w:r w:rsidRPr="002C61D3">
              <w:rPr>
                <w:bCs/>
                <w:color w:val="000000"/>
                <w:sz w:val="18"/>
                <w:szCs w:val="18"/>
              </w:rPr>
              <w:t xml:space="preserve"> / Cezary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Watała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[et al.]. Bielsko-Biała : α-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Medica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Press,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cop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>. 2011</w:t>
            </w:r>
          </w:p>
          <w:p w14:paraId="31C19B9D" w14:textId="77777777" w:rsidR="00BE6D86" w:rsidRPr="002C61D3" w:rsidRDefault="00BE6D86" w:rsidP="00BE6D86">
            <w:pPr>
              <w:rPr>
                <w:bCs/>
                <w:color w:val="000000"/>
                <w:sz w:val="18"/>
                <w:szCs w:val="18"/>
              </w:rPr>
            </w:pPr>
          </w:p>
          <w:p w14:paraId="6B7B992B" w14:textId="77777777" w:rsidR="00BE6D86" w:rsidRPr="002C61D3" w:rsidRDefault="00BE6D86" w:rsidP="00BE6D86">
            <w:pPr>
              <w:numPr>
                <w:ilvl w:val="0"/>
                <w:numId w:val="5"/>
              </w:numPr>
              <w:rPr>
                <w:bCs/>
                <w:color w:val="000000"/>
                <w:sz w:val="18"/>
                <w:szCs w:val="18"/>
              </w:rPr>
            </w:pPr>
            <w:r w:rsidRPr="002C61D3">
              <w:rPr>
                <w:bCs/>
                <w:i/>
                <w:color w:val="000000"/>
                <w:sz w:val="18"/>
                <w:szCs w:val="18"/>
              </w:rPr>
              <w:t>Badania i publikacje w naukach biomedycznych. T. 2, Przygotowanie publikacji</w:t>
            </w:r>
            <w:r w:rsidRPr="002C61D3">
              <w:rPr>
                <w:bCs/>
                <w:color w:val="000000"/>
                <w:sz w:val="18"/>
                <w:szCs w:val="18"/>
              </w:rPr>
              <w:br/>
              <w:t>Bielsko-Biała : α-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Medica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 xml:space="preserve"> Press, </w:t>
            </w:r>
            <w:proofErr w:type="spellStart"/>
            <w:r w:rsidRPr="002C61D3">
              <w:rPr>
                <w:bCs/>
                <w:color w:val="000000"/>
                <w:sz w:val="18"/>
                <w:szCs w:val="18"/>
              </w:rPr>
              <w:t>cop</w:t>
            </w:r>
            <w:proofErr w:type="spellEnd"/>
            <w:r w:rsidRPr="002C61D3">
              <w:rPr>
                <w:bCs/>
                <w:color w:val="000000"/>
                <w:sz w:val="18"/>
                <w:szCs w:val="18"/>
              </w:rPr>
              <w:t>. 2011</w:t>
            </w:r>
          </w:p>
          <w:p w14:paraId="4234E8F2" w14:textId="280DC525" w:rsidR="00E773D4" w:rsidRPr="002C61D3" w:rsidRDefault="00E773D4" w:rsidP="00BE6D86">
            <w:pPr>
              <w:spacing w:after="120"/>
              <w:ind w:left="720"/>
              <w:jc w:val="both"/>
              <w:rPr>
                <w:b/>
                <w:sz w:val="18"/>
                <w:szCs w:val="18"/>
              </w:rPr>
            </w:pPr>
          </w:p>
        </w:tc>
      </w:tr>
      <w:tr w:rsidR="00E773D4" w:rsidRPr="00807D55" w14:paraId="61EBFB2E" w14:textId="77777777" w:rsidTr="002E60B6">
        <w:trPr>
          <w:trHeight w:val="967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6A7D3F22" w14:textId="7F6CB65F" w:rsidR="00E773D4" w:rsidRPr="00807D55" w:rsidRDefault="00E773D4" w:rsidP="00E87FFE">
            <w:pPr>
              <w:numPr>
                <w:ilvl w:val="0"/>
                <w:numId w:val="2"/>
              </w:numPr>
              <w:spacing w:before="120" w:after="120"/>
              <w:ind w:left="357" w:hanging="357"/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Kalkulacja punktów ECTS</w:t>
            </w:r>
            <w:r w:rsidRPr="00807D5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773D4" w:rsidRPr="00807D55" w14:paraId="6052C908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350FFFE9" w14:textId="77777777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Forma aktywności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41D94C36" w14:textId="77777777" w:rsidR="00E773D4" w:rsidRPr="00807D55" w:rsidRDefault="00E773D4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Liczba godzin</w:t>
            </w: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484D80CB" w14:textId="77777777" w:rsidR="00E773D4" w:rsidRPr="00807D55" w:rsidRDefault="00FF63AF" w:rsidP="00FF63A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Liczba punktów </w:t>
            </w:r>
            <w:r w:rsidR="00E773D4" w:rsidRPr="00807D55">
              <w:rPr>
                <w:rFonts w:ascii="Arial" w:hAnsi="Arial" w:cs="Arial"/>
                <w:b/>
                <w:sz w:val="18"/>
                <w:szCs w:val="20"/>
              </w:rPr>
              <w:t>ECTS</w:t>
            </w:r>
          </w:p>
        </w:tc>
      </w:tr>
      <w:tr w:rsidR="00E773D4" w:rsidRPr="00807D55" w14:paraId="3C42749E" w14:textId="77777777" w:rsidTr="00807D55">
        <w:trPr>
          <w:trHeight w:val="70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62F71737" w14:textId="079138A7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>Godziny kontaktowe z nauczycielem akademickim:</w:t>
            </w:r>
            <w:r w:rsidR="00E87FFE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 w:rsidR="00E87FFE" w:rsidRPr="00E87FFE">
              <w:rPr>
                <w:rFonts w:ascii="Arial" w:hAnsi="Arial" w:cs="Arial"/>
                <w:sz w:val="18"/>
                <w:szCs w:val="20"/>
              </w:rPr>
              <w:t>wtorek, piątek – 10.00-14.00, pok. 307, tel. 22 116 60 11</w:t>
            </w:r>
          </w:p>
        </w:tc>
      </w:tr>
      <w:tr w:rsidR="00E773D4" w:rsidRPr="00807D55" w14:paraId="211ABB00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C80B0DB" w14:textId="77777777" w:rsidR="00E773D4" w:rsidRPr="00807D55" w:rsidRDefault="00E773D4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Wykład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500DAB22" w14:textId="73FB1F68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14:paraId="376B0E92" w14:textId="77777777" w:rsidR="00E773D4" w:rsidRPr="00807D55" w:rsidRDefault="00E773D4" w:rsidP="00FF63AF">
            <w:pPr>
              <w:spacing w:before="120" w:after="120"/>
              <w:rPr>
                <w:rFonts w:ascii="Arial" w:hAnsi="Arial" w:cs="Arial"/>
                <w:b/>
                <w:color w:val="0000FF"/>
                <w:sz w:val="18"/>
                <w:szCs w:val="16"/>
              </w:rPr>
            </w:pPr>
          </w:p>
        </w:tc>
      </w:tr>
      <w:tr w:rsidR="000E4D11" w:rsidRPr="00807D55" w14:paraId="066DB5A5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1984BF2D" w14:textId="77777777" w:rsidR="000E4D11" w:rsidRPr="00807D55" w:rsidRDefault="000E4D11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Seminarium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14A6E277" w14:textId="0C70581F" w:rsidR="000E4D11" w:rsidRPr="002B5E4F" w:rsidRDefault="000E4D11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B5E4F">
              <w:rPr>
                <w:rFonts w:ascii="Arial" w:hAnsi="Arial" w:cs="Arial"/>
                <w:color w:val="000000" w:themeColor="text1"/>
                <w:sz w:val="18"/>
                <w:szCs w:val="20"/>
              </w:rPr>
              <w:t>2</w:t>
            </w:r>
          </w:p>
        </w:tc>
        <w:tc>
          <w:tcPr>
            <w:tcW w:w="2494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14:paraId="614A9CC9" w14:textId="2A0282E8" w:rsidR="000E4D11" w:rsidRPr="00807D55" w:rsidRDefault="000E4D11" w:rsidP="000E4D11">
            <w:pPr>
              <w:spacing w:before="120" w:after="120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</w:tr>
      <w:tr w:rsidR="000E4D11" w:rsidRPr="00807D55" w14:paraId="7368DCF6" w14:textId="77777777" w:rsidTr="00807D55">
        <w:trPr>
          <w:trHeight w:val="465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39DE40A0" w14:textId="77777777" w:rsidR="000E4D11" w:rsidRPr="00807D55" w:rsidRDefault="000E4D11" w:rsidP="00FF63AF">
            <w:pPr>
              <w:spacing w:before="120" w:after="120"/>
              <w:ind w:left="-108"/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Ćwiczenia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1E62111E" w14:textId="4CF14B44" w:rsidR="000E4D11" w:rsidRPr="002B5E4F" w:rsidRDefault="000E4D11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color w:val="000000" w:themeColor="text1"/>
                <w:sz w:val="18"/>
                <w:szCs w:val="20"/>
              </w:rPr>
            </w:pPr>
            <w:r w:rsidRPr="002B5E4F">
              <w:rPr>
                <w:rFonts w:ascii="Arial" w:hAnsi="Arial" w:cs="Arial"/>
                <w:color w:val="000000" w:themeColor="text1"/>
                <w:sz w:val="18"/>
                <w:szCs w:val="20"/>
              </w:rPr>
              <w:t>3</w:t>
            </w:r>
          </w:p>
        </w:tc>
        <w:tc>
          <w:tcPr>
            <w:tcW w:w="2494" w:type="dxa"/>
            <w:gridSpan w:val="2"/>
            <w:vMerge/>
            <w:shd w:val="clear" w:color="auto" w:fill="F2F2F2" w:themeFill="background1" w:themeFillShade="F2"/>
            <w:vAlign w:val="center"/>
          </w:tcPr>
          <w:p w14:paraId="33378151" w14:textId="77777777" w:rsidR="000E4D11" w:rsidRPr="00807D55" w:rsidRDefault="000E4D11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773D4" w:rsidRPr="00807D55" w14:paraId="1E6AF948" w14:textId="77777777" w:rsidTr="00807D55">
        <w:trPr>
          <w:trHeight w:val="70"/>
        </w:trPr>
        <w:tc>
          <w:tcPr>
            <w:tcW w:w="9741" w:type="dxa"/>
            <w:gridSpan w:val="9"/>
            <w:shd w:val="clear" w:color="auto" w:fill="auto"/>
            <w:vAlign w:val="center"/>
          </w:tcPr>
          <w:p w14:paraId="0E8BA5F9" w14:textId="15BF8679" w:rsidR="00E773D4" w:rsidRPr="00807D55" w:rsidRDefault="00E773D4" w:rsidP="00E87FFE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sz w:val="18"/>
                <w:szCs w:val="20"/>
              </w:rPr>
            </w:pPr>
            <w:r w:rsidRPr="00807D55">
              <w:rPr>
                <w:rFonts w:ascii="Arial" w:hAnsi="Arial" w:cs="Arial"/>
                <w:b/>
                <w:sz w:val="18"/>
                <w:szCs w:val="20"/>
              </w:rPr>
              <w:t xml:space="preserve">Samodzielna praca studenta </w:t>
            </w:r>
          </w:p>
        </w:tc>
      </w:tr>
      <w:tr w:rsidR="00E773D4" w:rsidRPr="00807D55" w14:paraId="7C033A38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08E9FF00" w14:textId="77777777"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Przygotowanie studenta do zajęć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13E84D30" w14:textId="77777777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14:paraId="51E5E807" w14:textId="77777777" w:rsidR="00E773D4" w:rsidRPr="00807D55" w:rsidRDefault="00E773D4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773D4" w:rsidRPr="00807D55" w14:paraId="6B1B8701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22DD62D8" w14:textId="01AB71C6" w:rsidR="00E773D4" w:rsidRPr="00807D55" w:rsidRDefault="00E773D4" w:rsidP="0040063B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 xml:space="preserve">Przygotowanie </w:t>
            </w:r>
            <w:r w:rsidR="0040063B">
              <w:rPr>
                <w:rFonts w:ascii="Arial" w:hAnsi="Arial" w:cs="Arial"/>
                <w:sz w:val="18"/>
                <w:szCs w:val="20"/>
              </w:rPr>
              <w:t xml:space="preserve">studenta </w:t>
            </w:r>
            <w:r w:rsidRPr="00807D55">
              <w:rPr>
                <w:rFonts w:ascii="Arial" w:hAnsi="Arial" w:cs="Arial"/>
                <w:sz w:val="18"/>
                <w:szCs w:val="20"/>
              </w:rPr>
              <w:t>do zaliczeń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2225AC8C" w14:textId="6F969C3B" w:rsidR="00E773D4" w:rsidRPr="00E87FFE" w:rsidRDefault="00E87FFE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color w:val="0000FF"/>
                <w:sz w:val="18"/>
                <w:szCs w:val="20"/>
              </w:rPr>
            </w:pPr>
            <w:r w:rsidRPr="00E87FFE">
              <w:rPr>
                <w:rFonts w:ascii="Arial" w:hAnsi="Arial" w:cs="Arial"/>
                <w:sz w:val="18"/>
                <w:szCs w:val="20"/>
              </w:rPr>
              <w:t>Zapoznanie z treścią szkolenia oraz informacjami zawartymi na wskazanych w kursie stronach www</w:t>
            </w: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14:paraId="1A59338E" w14:textId="77777777" w:rsidR="00E773D4" w:rsidRPr="00807D55" w:rsidRDefault="00E773D4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773D4" w:rsidRPr="00807D55" w14:paraId="2295741E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1A1728F4" w14:textId="77777777"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Inne (jakie?)</w:t>
            </w:r>
          </w:p>
        </w:tc>
        <w:tc>
          <w:tcPr>
            <w:tcW w:w="2416" w:type="dxa"/>
            <w:gridSpan w:val="2"/>
            <w:shd w:val="clear" w:color="auto" w:fill="F2F2F2" w:themeFill="background1" w:themeFillShade="F2"/>
            <w:vAlign w:val="center"/>
          </w:tcPr>
          <w:p w14:paraId="058AC839" w14:textId="77777777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F2F2F2" w:themeFill="background1" w:themeFillShade="F2"/>
            <w:vAlign w:val="center"/>
          </w:tcPr>
          <w:p w14:paraId="382FF34C" w14:textId="77777777" w:rsidR="00E773D4" w:rsidRPr="00807D55" w:rsidRDefault="00E773D4" w:rsidP="00FF63AF">
            <w:pPr>
              <w:spacing w:before="120" w:after="120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E773D4" w:rsidRPr="00807D55" w14:paraId="6F984F24" w14:textId="77777777" w:rsidTr="00807D55">
        <w:trPr>
          <w:trHeight w:val="70"/>
        </w:trPr>
        <w:tc>
          <w:tcPr>
            <w:tcW w:w="4831" w:type="dxa"/>
            <w:gridSpan w:val="5"/>
            <w:shd w:val="clear" w:color="auto" w:fill="auto"/>
            <w:vAlign w:val="center"/>
          </w:tcPr>
          <w:p w14:paraId="5A945DA4" w14:textId="77777777" w:rsidR="00E773D4" w:rsidRPr="00807D55" w:rsidRDefault="00E773D4" w:rsidP="00740959">
            <w:pPr>
              <w:spacing w:before="120" w:after="12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807D55">
              <w:rPr>
                <w:rFonts w:ascii="Arial" w:hAnsi="Arial" w:cs="Arial"/>
                <w:sz w:val="18"/>
                <w:szCs w:val="20"/>
              </w:rPr>
              <w:t>Razem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14:paraId="08D94602" w14:textId="77777777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  <w:tc>
          <w:tcPr>
            <w:tcW w:w="2494" w:type="dxa"/>
            <w:gridSpan w:val="2"/>
            <w:shd w:val="clear" w:color="auto" w:fill="auto"/>
            <w:vAlign w:val="center"/>
          </w:tcPr>
          <w:p w14:paraId="125F5DA5" w14:textId="77777777" w:rsidR="00E773D4" w:rsidRPr="00807D55" w:rsidRDefault="00E773D4" w:rsidP="00FF63AF">
            <w:pPr>
              <w:spacing w:before="120" w:after="120"/>
              <w:ind w:left="360"/>
              <w:jc w:val="center"/>
              <w:rPr>
                <w:rFonts w:ascii="Arial" w:hAnsi="Arial" w:cs="Arial"/>
                <w:b/>
                <w:color w:val="0000FF"/>
                <w:sz w:val="18"/>
                <w:szCs w:val="20"/>
              </w:rPr>
            </w:pPr>
          </w:p>
        </w:tc>
      </w:tr>
      <w:tr w:rsidR="00E773D4" w:rsidRPr="00807D55" w14:paraId="2C1DC5CE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210DDE" w14:textId="77777777" w:rsidR="00E773D4" w:rsidRPr="00807D55" w:rsidRDefault="00E773D4" w:rsidP="0048353E">
            <w:pPr>
              <w:numPr>
                <w:ilvl w:val="0"/>
                <w:numId w:val="2"/>
              </w:numPr>
              <w:rPr>
                <w:rFonts w:ascii="Arial" w:hAnsi="Arial" w:cs="Arial"/>
                <w:bCs/>
                <w:iCs/>
                <w:color w:val="0000FF"/>
                <w:sz w:val="18"/>
                <w:szCs w:val="18"/>
              </w:rPr>
            </w:pPr>
            <w:r w:rsidRPr="00807D55">
              <w:rPr>
                <w:rFonts w:ascii="Arial" w:hAnsi="Arial" w:cs="Arial"/>
                <w:b/>
              </w:rPr>
              <w:t>Informacje dodatkowe</w:t>
            </w:r>
            <w:r w:rsidRPr="00807D55">
              <w:rPr>
                <w:rFonts w:ascii="Arial" w:hAnsi="Arial" w:cs="Arial"/>
                <w:szCs w:val="20"/>
              </w:rPr>
              <w:t xml:space="preserve"> </w:t>
            </w:r>
          </w:p>
        </w:tc>
      </w:tr>
      <w:tr w:rsidR="00E773D4" w:rsidRPr="00807D55" w14:paraId="0FB368D3" w14:textId="77777777" w:rsidTr="00807D55">
        <w:trPr>
          <w:trHeight w:val="465"/>
        </w:trPr>
        <w:tc>
          <w:tcPr>
            <w:tcW w:w="9741" w:type="dxa"/>
            <w:gridSpan w:val="9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D3A469B" w14:textId="735D7F32" w:rsidR="0064055A" w:rsidRPr="00E87FFE" w:rsidRDefault="0064055A" w:rsidP="004D3C13">
            <w:pPr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</w:pPr>
          </w:p>
        </w:tc>
      </w:tr>
    </w:tbl>
    <w:p w14:paraId="70C92930" w14:textId="77777777" w:rsidR="00E773D4" w:rsidRPr="00807D55" w:rsidRDefault="00E773D4" w:rsidP="00E773D4">
      <w:pPr>
        <w:autoSpaceDE w:val="0"/>
        <w:autoSpaceDN w:val="0"/>
        <w:adjustRightInd w:val="0"/>
        <w:rPr>
          <w:sz w:val="22"/>
          <w:szCs w:val="22"/>
        </w:rPr>
      </w:pPr>
    </w:p>
    <w:p w14:paraId="22FC4958" w14:textId="77777777"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14EC91E3" w14:textId="77777777" w:rsidR="00E773D4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>Podpis Kierownika Jednostki</w:t>
      </w:r>
    </w:p>
    <w:p w14:paraId="52A55EF2" w14:textId="77777777"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730FF913" w14:textId="77777777" w:rsidR="002E60B6" w:rsidRDefault="002E60B6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4396782E" w14:textId="77777777" w:rsidR="008C1C2A" w:rsidRDefault="008C1C2A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p w14:paraId="2D384D92" w14:textId="1D264B7A" w:rsidR="0048353E" w:rsidRDefault="00E773D4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  <w:r w:rsidRPr="00807D55">
        <w:rPr>
          <w:rFonts w:ascii="Arial" w:hAnsi="Arial" w:cs="Arial"/>
          <w:sz w:val="20"/>
        </w:rPr>
        <w:t xml:space="preserve">Podpis </w:t>
      </w:r>
      <w:r w:rsidR="00277E03">
        <w:rPr>
          <w:rFonts w:ascii="Arial" w:hAnsi="Arial" w:cs="Arial"/>
          <w:sz w:val="20"/>
        </w:rPr>
        <w:t>o</w:t>
      </w:r>
      <w:r w:rsidR="00277E03" w:rsidRPr="00807D55">
        <w:rPr>
          <w:rFonts w:ascii="Arial" w:hAnsi="Arial" w:cs="Arial"/>
          <w:sz w:val="20"/>
        </w:rPr>
        <w:t xml:space="preserve">soby </w:t>
      </w:r>
      <w:r w:rsidRPr="00807D55">
        <w:rPr>
          <w:rFonts w:ascii="Arial" w:hAnsi="Arial" w:cs="Arial"/>
          <w:sz w:val="20"/>
        </w:rPr>
        <w:t>odpowiedzialnej za sylabus</w:t>
      </w:r>
    </w:p>
    <w:p w14:paraId="6404A3D7" w14:textId="77777777" w:rsidR="00277E03" w:rsidRPr="00807D55" w:rsidRDefault="00277E03" w:rsidP="0048353E">
      <w:pPr>
        <w:autoSpaceDE w:val="0"/>
        <w:autoSpaceDN w:val="0"/>
        <w:adjustRightInd w:val="0"/>
        <w:spacing w:before="120" w:after="120"/>
        <w:rPr>
          <w:rFonts w:ascii="Arial" w:hAnsi="Arial" w:cs="Arial"/>
          <w:sz w:val="20"/>
        </w:rPr>
      </w:pPr>
    </w:p>
    <w:sectPr w:rsidR="00277E03" w:rsidRPr="00807D55" w:rsidSect="00CF0265">
      <w:headerReference w:type="default" r:id="rId9"/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37D5B1" w14:textId="77777777" w:rsidR="00727EBD" w:rsidRDefault="00727EBD" w:rsidP="00C1469C">
      <w:r>
        <w:separator/>
      </w:r>
    </w:p>
  </w:endnote>
  <w:endnote w:type="continuationSeparator" w:id="0">
    <w:p w14:paraId="236C1496" w14:textId="77777777" w:rsidR="00727EBD" w:rsidRDefault="00727EBD" w:rsidP="00C1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Grande CE">
    <w:altName w:val="Times New Roman"/>
    <w:charset w:val="58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317388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3A5C8A32" w14:textId="77777777" w:rsidR="00EA6206" w:rsidRDefault="00EA6206" w:rsidP="00EA6206">
            <w:pPr>
              <w:pStyle w:val="Stopka"/>
              <w:jc w:val="center"/>
            </w:pPr>
            <w:r w:rsidRPr="00EA6206">
              <w:rPr>
                <w:rFonts w:ascii="Arial" w:hAnsi="Arial" w:cs="Arial"/>
                <w:sz w:val="20"/>
              </w:rPr>
              <w:t xml:space="preserve">Strona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PAGE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C7BDF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  <w:r w:rsidRPr="00EA6206">
              <w:rPr>
                <w:rFonts w:ascii="Arial" w:hAnsi="Arial" w:cs="Arial"/>
                <w:sz w:val="20"/>
              </w:rPr>
              <w:t xml:space="preserve"> z 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begin"/>
            </w:r>
            <w:r w:rsidRPr="00EA6206">
              <w:rPr>
                <w:rFonts w:ascii="Arial" w:hAnsi="Arial" w:cs="Arial"/>
                <w:b/>
                <w:bCs/>
                <w:sz w:val="20"/>
              </w:rPr>
              <w:instrText>NUMPAGES</w:instrTex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separate"/>
            </w:r>
            <w:r w:rsidR="003C7BDF">
              <w:rPr>
                <w:rFonts w:ascii="Arial" w:hAnsi="Arial" w:cs="Arial"/>
                <w:b/>
                <w:bCs/>
                <w:noProof/>
                <w:sz w:val="20"/>
              </w:rPr>
              <w:t>5</w:t>
            </w:r>
            <w:r w:rsidRPr="00EA6206">
              <w:rPr>
                <w:rFonts w:ascii="Arial" w:hAnsi="Arial" w:cs="Arial"/>
                <w:b/>
                <w:bCs/>
                <w:sz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EB063C" w14:textId="77777777" w:rsidR="00727EBD" w:rsidRDefault="00727EBD" w:rsidP="00C1469C">
      <w:r>
        <w:separator/>
      </w:r>
    </w:p>
  </w:footnote>
  <w:footnote w:type="continuationSeparator" w:id="0">
    <w:p w14:paraId="5746E9AE" w14:textId="77777777" w:rsidR="00727EBD" w:rsidRDefault="00727EBD" w:rsidP="00C146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C30B0" w14:textId="77777777" w:rsidR="00BE6D86" w:rsidRDefault="00BE6D86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1A8A48" w14:textId="0DCB4651" w:rsidR="00CF0265" w:rsidRDefault="00CF0265" w:rsidP="00CF0265">
    <w:pPr>
      <w:pStyle w:val="Nagwek"/>
      <w:jc w:val="center"/>
    </w:pPr>
    <w:r>
      <w:t>Sylabus przedmiotu:</w:t>
    </w:r>
  </w:p>
  <w:p w14:paraId="5737ABEB" w14:textId="586B541A" w:rsidR="00CF0265" w:rsidRDefault="00CF0265" w:rsidP="00CF0265">
    <w:pPr>
      <w:pStyle w:val="Nagwek"/>
      <w:jc w:val="center"/>
    </w:pPr>
    <w:r>
      <w:t>Naukow</w:t>
    </w:r>
    <w:r w:rsidR="00356D7A">
      <w:t>e</w:t>
    </w:r>
    <w:r>
      <w:t xml:space="preserve"> </w:t>
    </w:r>
    <w:r w:rsidR="00356D7A">
      <w:t>Bazy Danych</w:t>
    </w:r>
  </w:p>
  <w:p w14:paraId="22B3C3EC" w14:textId="786A8919" w:rsidR="00CF0265" w:rsidRDefault="00CF026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6B8A"/>
    <w:multiLevelType w:val="hybridMultilevel"/>
    <w:tmpl w:val="A72CBED2"/>
    <w:lvl w:ilvl="0" w:tplc="0D724FD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0646B"/>
    <w:multiLevelType w:val="hybridMultilevel"/>
    <w:tmpl w:val="285EE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F4419B"/>
    <w:multiLevelType w:val="hybridMultilevel"/>
    <w:tmpl w:val="E8244AE6"/>
    <w:lvl w:ilvl="0" w:tplc="B4FC94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B22E43"/>
    <w:multiLevelType w:val="hybridMultilevel"/>
    <w:tmpl w:val="4B28CB5A"/>
    <w:lvl w:ilvl="0" w:tplc="B204C1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1" w:tplc="A06E1B5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3566F1"/>
    <w:multiLevelType w:val="hybridMultilevel"/>
    <w:tmpl w:val="044E6ADE"/>
    <w:lvl w:ilvl="0" w:tplc="724C376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0C4"/>
    <w:multiLevelType w:val="hybridMultilevel"/>
    <w:tmpl w:val="613CD8A4"/>
    <w:lvl w:ilvl="0" w:tplc="96AA77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E91"/>
    <w:multiLevelType w:val="hybridMultilevel"/>
    <w:tmpl w:val="2460CD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1972E8"/>
    <w:multiLevelType w:val="hybridMultilevel"/>
    <w:tmpl w:val="FB4E967C"/>
    <w:lvl w:ilvl="0" w:tplc="A17239D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3E0B5E"/>
    <w:multiLevelType w:val="hybridMultilevel"/>
    <w:tmpl w:val="67A4614C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EE1780"/>
    <w:multiLevelType w:val="hybridMultilevel"/>
    <w:tmpl w:val="A950F500"/>
    <w:lvl w:ilvl="0" w:tplc="68921F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D724A9"/>
    <w:multiLevelType w:val="hybridMultilevel"/>
    <w:tmpl w:val="5616136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AE666F2"/>
    <w:multiLevelType w:val="hybridMultilevel"/>
    <w:tmpl w:val="9CAE28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F1F65D1"/>
    <w:multiLevelType w:val="hybridMultilevel"/>
    <w:tmpl w:val="BFBC2C7C"/>
    <w:lvl w:ilvl="0" w:tplc="FA68FA2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5" w:hanging="360"/>
      </w:pPr>
    </w:lvl>
    <w:lvl w:ilvl="2" w:tplc="0415001B" w:tentative="1">
      <w:start w:val="1"/>
      <w:numFmt w:val="lowerRoman"/>
      <w:lvlText w:val="%3."/>
      <w:lvlJc w:val="right"/>
      <w:pPr>
        <w:ind w:left="2085" w:hanging="180"/>
      </w:pPr>
    </w:lvl>
    <w:lvl w:ilvl="3" w:tplc="0415000F" w:tentative="1">
      <w:start w:val="1"/>
      <w:numFmt w:val="decimal"/>
      <w:lvlText w:val="%4."/>
      <w:lvlJc w:val="left"/>
      <w:pPr>
        <w:ind w:left="2805" w:hanging="360"/>
      </w:pPr>
    </w:lvl>
    <w:lvl w:ilvl="4" w:tplc="04150019" w:tentative="1">
      <w:start w:val="1"/>
      <w:numFmt w:val="lowerLetter"/>
      <w:lvlText w:val="%5."/>
      <w:lvlJc w:val="left"/>
      <w:pPr>
        <w:ind w:left="3525" w:hanging="360"/>
      </w:pPr>
    </w:lvl>
    <w:lvl w:ilvl="5" w:tplc="0415001B" w:tentative="1">
      <w:start w:val="1"/>
      <w:numFmt w:val="lowerRoman"/>
      <w:lvlText w:val="%6."/>
      <w:lvlJc w:val="right"/>
      <w:pPr>
        <w:ind w:left="4245" w:hanging="180"/>
      </w:pPr>
    </w:lvl>
    <w:lvl w:ilvl="6" w:tplc="0415000F" w:tentative="1">
      <w:start w:val="1"/>
      <w:numFmt w:val="decimal"/>
      <w:lvlText w:val="%7."/>
      <w:lvlJc w:val="left"/>
      <w:pPr>
        <w:ind w:left="4965" w:hanging="360"/>
      </w:pPr>
    </w:lvl>
    <w:lvl w:ilvl="7" w:tplc="04150019" w:tentative="1">
      <w:start w:val="1"/>
      <w:numFmt w:val="lowerLetter"/>
      <w:lvlText w:val="%8."/>
      <w:lvlJc w:val="left"/>
      <w:pPr>
        <w:ind w:left="5685" w:hanging="360"/>
      </w:pPr>
    </w:lvl>
    <w:lvl w:ilvl="8" w:tplc="0415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3">
    <w:nsid w:val="686D7751"/>
    <w:multiLevelType w:val="hybridMultilevel"/>
    <w:tmpl w:val="7E1EC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C344979"/>
    <w:multiLevelType w:val="hybridMultilevel"/>
    <w:tmpl w:val="E3B2D76E"/>
    <w:lvl w:ilvl="0" w:tplc="0D724FD2">
      <w:start w:val="1"/>
      <w:numFmt w:val="decimal"/>
      <w:lvlText w:val="%1."/>
      <w:lvlJc w:val="left"/>
      <w:pPr>
        <w:ind w:left="720" w:hanging="360"/>
      </w:pPr>
      <w:rPr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4E282D"/>
    <w:multiLevelType w:val="hybridMultilevel"/>
    <w:tmpl w:val="D5B4EFEA"/>
    <w:lvl w:ilvl="0" w:tplc="68D65F4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196FA5"/>
    <w:multiLevelType w:val="hybridMultilevel"/>
    <w:tmpl w:val="EC5AF798"/>
    <w:lvl w:ilvl="0" w:tplc="03F2995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CA05355"/>
    <w:multiLevelType w:val="hybridMultilevel"/>
    <w:tmpl w:val="BCD00F32"/>
    <w:lvl w:ilvl="0" w:tplc="75560636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6"/>
  </w:num>
  <w:num w:numId="5">
    <w:abstractNumId w:val="11"/>
  </w:num>
  <w:num w:numId="6">
    <w:abstractNumId w:val="2"/>
  </w:num>
  <w:num w:numId="7">
    <w:abstractNumId w:val="13"/>
  </w:num>
  <w:num w:numId="8">
    <w:abstractNumId w:val="14"/>
  </w:num>
  <w:num w:numId="9">
    <w:abstractNumId w:val="15"/>
  </w:num>
  <w:num w:numId="10">
    <w:abstractNumId w:val="7"/>
  </w:num>
  <w:num w:numId="11">
    <w:abstractNumId w:val="0"/>
  </w:num>
  <w:num w:numId="12">
    <w:abstractNumId w:val="8"/>
  </w:num>
  <w:num w:numId="13">
    <w:abstractNumId w:val="1"/>
  </w:num>
  <w:num w:numId="14">
    <w:abstractNumId w:val="9"/>
  </w:num>
  <w:num w:numId="15">
    <w:abstractNumId w:val="12"/>
  </w:num>
  <w:num w:numId="16">
    <w:abstractNumId w:val="17"/>
  </w:num>
  <w:num w:numId="17">
    <w:abstractNumId w:val="10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A9"/>
    <w:rsid w:val="00022B05"/>
    <w:rsid w:val="00025191"/>
    <w:rsid w:val="000354EF"/>
    <w:rsid w:val="0003766E"/>
    <w:rsid w:val="0004045E"/>
    <w:rsid w:val="00066E2F"/>
    <w:rsid w:val="00080961"/>
    <w:rsid w:val="000825CA"/>
    <w:rsid w:val="000B273F"/>
    <w:rsid w:val="000E4954"/>
    <w:rsid w:val="000E4D11"/>
    <w:rsid w:val="000F6F2D"/>
    <w:rsid w:val="001445EC"/>
    <w:rsid w:val="001555BD"/>
    <w:rsid w:val="0016077E"/>
    <w:rsid w:val="001635A9"/>
    <w:rsid w:val="00163A38"/>
    <w:rsid w:val="00177ADA"/>
    <w:rsid w:val="00182B5A"/>
    <w:rsid w:val="001861B1"/>
    <w:rsid w:val="00187C5D"/>
    <w:rsid w:val="00192199"/>
    <w:rsid w:val="001C4DF2"/>
    <w:rsid w:val="001C52D7"/>
    <w:rsid w:val="001D4B84"/>
    <w:rsid w:val="00277E03"/>
    <w:rsid w:val="00282636"/>
    <w:rsid w:val="002851BE"/>
    <w:rsid w:val="002B41D0"/>
    <w:rsid w:val="002B5E4F"/>
    <w:rsid w:val="002C61D3"/>
    <w:rsid w:val="002E60B6"/>
    <w:rsid w:val="003314DA"/>
    <w:rsid w:val="003435B1"/>
    <w:rsid w:val="00356D7A"/>
    <w:rsid w:val="00385CA5"/>
    <w:rsid w:val="00391B8E"/>
    <w:rsid w:val="00391F7F"/>
    <w:rsid w:val="003C7BDF"/>
    <w:rsid w:val="003D7B5D"/>
    <w:rsid w:val="0040063B"/>
    <w:rsid w:val="004236D9"/>
    <w:rsid w:val="00425CB3"/>
    <w:rsid w:val="0048353E"/>
    <w:rsid w:val="00491973"/>
    <w:rsid w:val="004B46CD"/>
    <w:rsid w:val="004D3C13"/>
    <w:rsid w:val="004D6A93"/>
    <w:rsid w:val="0050785D"/>
    <w:rsid w:val="005146FB"/>
    <w:rsid w:val="00541A87"/>
    <w:rsid w:val="005909B2"/>
    <w:rsid w:val="005B0138"/>
    <w:rsid w:val="005C127F"/>
    <w:rsid w:val="00624C40"/>
    <w:rsid w:val="0064055A"/>
    <w:rsid w:val="006B1A97"/>
    <w:rsid w:val="006B255F"/>
    <w:rsid w:val="00705652"/>
    <w:rsid w:val="007206C9"/>
    <w:rsid w:val="00721362"/>
    <w:rsid w:val="00727EBD"/>
    <w:rsid w:val="00733400"/>
    <w:rsid w:val="00740959"/>
    <w:rsid w:val="00746027"/>
    <w:rsid w:val="00780F73"/>
    <w:rsid w:val="00787D98"/>
    <w:rsid w:val="007A5D38"/>
    <w:rsid w:val="00807D55"/>
    <w:rsid w:val="0083584D"/>
    <w:rsid w:val="0084343B"/>
    <w:rsid w:val="008465FF"/>
    <w:rsid w:val="008706F9"/>
    <w:rsid w:val="00873CCF"/>
    <w:rsid w:val="008B7AA7"/>
    <w:rsid w:val="008C1C2A"/>
    <w:rsid w:val="008F1C92"/>
    <w:rsid w:val="008F4B85"/>
    <w:rsid w:val="0090401D"/>
    <w:rsid w:val="00962F79"/>
    <w:rsid w:val="0096716D"/>
    <w:rsid w:val="009B09C1"/>
    <w:rsid w:val="009B38F8"/>
    <w:rsid w:val="009C5098"/>
    <w:rsid w:val="009D14B7"/>
    <w:rsid w:val="009F5046"/>
    <w:rsid w:val="00A153F7"/>
    <w:rsid w:val="00A3017C"/>
    <w:rsid w:val="00A312C3"/>
    <w:rsid w:val="00A41B9A"/>
    <w:rsid w:val="00A6399D"/>
    <w:rsid w:val="00A76BD2"/>
    <w:rsid w:val="00A93848"/>
    <w:rsid w:val="00AA0C18"/>
    <w:rsid w:val="00AD432A"/>
    <w:rsid w:val="00AE26A5"/>
    <w:rsid w:val="00AE4BAC"/>
    <w:rsid w:val="00B75703"/>
    <w:rsid w:val="00B83AA7"/>
    <w:rsid w:val="00B941BD"/>
    <w:rsid w:val="00BB3152"/>
    <w:rsid w:val="00BC75BC"/>
    <w:rsid w:val="00BE2252"/>
    <w:rsid w:val="00BE6D86"/>
    <w:rsid w:val="00C1469C"/>
    <w:rsid w:val="00C15861"/>
    <w:rsid w:val="00C327ED"/>
    <w:rsid w:val="00C70163"/>
    <w:rsid w:val="00C75547"/>
    <w:rsid w:val="00CA2B76"/>
    <w:rsid w:val="00CD4FF1"/>
    <w:rsid w:val="00CF0195"/>
    <w:rsid w:val="00CF0265"/>
    <w:rsid w:val="00D37C0A"/>
    <w:rsid w:val="00D61080"/>
    <w:rsid w:val="00D7125C"/>
    <w:rsid w:val="00D77BD5"/>
    <w:rsid w:val="00D8790C"/>
    <w:rsid w:val="00D9181F"/>
    <w:rsid w:val="00DB4563"/>
    <w:rsid w:val="00DD3468"/>
    <w:rsid w:val="00DE7E9C"/>
    <w:rsid w:val="00E208B6"/>
    <w:rsid w:val="00E54D54"/>
    <w:rsid w:val="00E552E2"/>
    <w:rsid w:val="00E57C54"/>
    <w:rsid w:val="00E773D4"/>
    <w:rsid w:val="00E87FFE"/>
    <w:rsid w:val="00EA0024"/>
    <w:rsid w:val="00EA6206"/>
    <w:rsid w:val="00F07286"/>
    <w:rsid w:val="00F13567"/>
    <w:rsid w:val="00F204C8"/>
    <w:rsid w:val="00F40F62"/>
    <w:rsid w:val="00F95D05"/>
    <w:rsid w:val="00FA6A5C"/>
    <w:rsid w:val="00FE415C"/>
    <w:rsid w:val="00FE5826"/>
    <w:rsid w:val="00FE7410"/>
    <w:rsid w:val="00FF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7ED53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635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146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1469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E773D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152"/>
    <w:rPr>
      <w:rFonts w:ascii="Lucida Grande CE" w:hAnsi="Lucida Grande CE" w:cs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152"/>
    <w:rPr>
      <w:rFonts w:ascii="Lucida Grande CE" w:eastAsia="Times New Roman" w:hAnsi="Lucida Grande CE" w:cs="Lucida Grande CE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774</Words>
  <Characters>4649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Warszawski Uniwersytet Medyczny</Company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Białoszewski</dc:creator>
  <cp:lastModifiedBy>Małgorzata Majewska</cp:lastModifiedBy>
  <cp:revision>2</cp:revision>
  <cp:lastPrinted>2016-04-27T06:25:00Z</cp:lastPrinted>
  <dcterms:created xsi:type="dcterms:W3CDTF">2016-04-27T06:25:00Z</dcterms:created>
  <dcterms:modified xsi:type="dcterms:W3CDTF">2016-04-27T06:25:00Z</dcterms:modified>
</cp:coreProperties>
</file>